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0A958" w14:textId="77777777" w:rsidR="009E46BC" w:rsidRPr="002A573D" w:rsidRDefault="009E46BC" w:rsidP="009E46BC">
      <w:pPr>
        <w:keepNext/>
        <w:rPr>
          <w:b/>
          <w:bCs/>
        </w:rPr>
      </w:pPr>
      <w:r w:rsidRPr="002A573D">
        <w:rPr>
          <w:b/>
          <w:bCs/>
        </w:rPr>
        <w:t>BRIGHTLINGSEA HARBOUR COMMISSIONERS</w:t>
      </w:r>
    </w:p>
    <w:p w14:paraId="31FD8104" w14:textId="77777777" w:rsidR="009E46BC" w:rsidRPr="002A573D" w:rsidRDefault="009E46BC" w:rsidP="009E46BC">
      <w:pPr>
        <w:keepNext/>
        <w:rPr>
          <w:b/>
          <w:bCs/>
        </w:rPr>
      </w:pPr>
      <w:r w:rsidRPr="002A573D">
        <w:rPr>
          <w:b/>
          <w:bCs/>
        </w:rPr>
        <w:t>INVITATION TO TENDER</w:t>
      </w:r>
    </w:p>
    <w:p w14:paraId="654B4D98" w14:textId="77777777" w:rsidR="009E46BC" w:rsidRPr="002A573D" w:rsidRDefault="009E46BC" w:rsidP="009E46BC">
      <w:pPr>
        <w:rPr>
          <w:b/>
          <w:bCs/>
        </w:rPr>
      </w:pPr>
      <w:r w:rsidRPr="002A573D">
        <w:rPr>
          <w:b/>
          <w:bCs/>
        </w:rPr>
        <w:t>5 METRE ALUMINIUM CHAIN / WORK BARGE</w:t>
      </w:r>
    </w:p>
    <w:p w14:paraId="14ECA394" w14:textId="77777777" w:rsidR="009E46BC" w:rsidRPr="002A573D" w:rsidRDefault="00000000" w:rsidP="009E46BC">
      <w:pPr>
        <w:keepNext/>
      </w:pPr>
      <w:r>
        <w:pict w14:anchorId="2D7527EB">
          <v:rect id="_x0000_i1025" style="width:0;height:1.5pt" o:hralign="center" o:hrstd="t" o:hr="t" fillcolor="#a0a0a0" stroked="f"/>
        </w:pict>
      </w:r>
    </w:p>
    <w:p w14:paraId="554C12B2" w14:textId="77777777" w:rsidR="009E46BC" w:rsidRPr="002A573D" w:rsidRDefault="009E46BC" w:rsidP="009E46BC">
      <w:pPr>
        <w:keepNext/>
        <w:rPr>
          <w:b/>
          <w:bCs/>
        </w:rPr>
      </w:pPr>
      <w:r w:rsidRPr="002A573D">
        <w:rPr>
          <w:b/>
          <w:bCs/>
        </w:rPr>
        <w:t>1. INTRODUCTION</w:t>
      </w:r>
    </w:p>
    <w:p w14:paraId="62761DC3" w14:textId="77777777" w:rsidR="009E46BC" w:rsidRPr="002A573D" w:rsidRDefault="009E46BC" w:rsidP="009E46BC">
      <w:r w:rsidRPr="002A573D">
        <w:t xml:space="preserve">Brightlingsea Harbour Commissioners are seeking quotations from suitably experienced boatbuilders for the design and construction of a new </w:t>
      </w:r>
      <w:r w:rsidRPr="002A573D">
        <w:rPr>
          <w:b/>
          <w:bCs/>
        </w:rPr>
        <w:t>5 metre aluminium chain / work barge</w:t>
      </w:r>
      <w:r w:rsidRPr="002A573D">
        <w:t>.</w:t>
      </w:r>
    </w:p>
    <w:p w14:paraId="6860BFA4" w14:textId="77777777" w:rsidR="009E46BC" w:rsidRPr="002A573D" w:rsidRDefault="009E46BC" w:rsidP="009E46BC">
      <w:pPr>
        <w:keepNext/>
      </w:pPr>
      <w:r w:rsidRPr="002A573D">
        <w:t>The vessel will be used by Brightlingsea Harbour for general harbour maintenance and operational duties, including:</w:t>
      </w:r>
    </w:p>
    <w:p w14:paraId="62A4F5CE" w14:textId="77777777" w:rsidR="009E46BC" w:rsidRPr="002A573D" w:rsidRDefault="009E46BC" w:rsidP="009E46BC">
      <w:pPr>
        <w:numPr>
          <w:ilvl w:val="0"/>
          <w:numId w:val="11"/>
        </w:numPr>
        <w:spacing w:after="160" w:line="259" w:lineRule="auto"/>
      </w:pPr>
      <w:r w:rsidRPr="002A573D">
        <w:t>Mooring and chain work</w:t>
      </w:r>
    </w:p>
    <w:p w14:paraId="6D76CA02" w14:textId="77777777" w:rsidR="009E46BC" w:rsidRPr="002A573D" w:rsidRDefault="009E46BC" w:rsidP="009E46BC">
      <w:pPr>
        <w:numPr>
          <w:ilvl w:val="0"/>
          <w:numId w:val="11"/>
        </w:numPr>
        <w:spacing w:after="160" w:line="259" w:lineRule="auto"/>
      </w:pPr>
      <w:r w:rsidRPr="002A573D">
        <w:t>Buoy and Aids to Navigation maintenance</w:t>
      </w:r>
    </w:p>
    <w:p w14:paraId="01309755" w14:textId="77777777" w:rsidR="009E46BC" w:rsidRPr="002A573D" w:rsidRDefault="009E46BC" w:rsidP="009E46BC">
      <w:pPr>
        <w:numPr>
          <w:ilvl w:val="0"/>
          <w:numId w:val="11"/>
        </w:numPr>
        <w:spacing w:after="160" w:line="259" w:lineRule="auto"/>
      </w:pPr>
      <w:r w:rsidRPr="002A573D">
        <w:t>Pontoon and marina maintenance</w:t>
      </w:r>
    </w:p>
    <w:p w14:paraId="402A3ADF" w14:textId="77777777" w:rsidR="009E46BC" w:rsidRPr="002A573D" w:rsidRDefault="009E46BC" w:rsidP="009E46BC">
      <w:pPr>
        <w:numPr>
          <w:ilvl w:val="0"/>
          <w:numId w:val="11"/>
        </w:numPr>
        <w:spacing w:after="160" w:line="259" w:lineRule="auto"/>
      </w:pPr>
      <w:r w:rsidRPr="002A573D">
        <w:t>Handling and movement of equipment</w:t>
      </w:r>
    </w:p>
    <w:p w14:paraId="2F21502F" w14:textId="77777777" w:rsidR="009E46BC" w:rsidRPr="002A573D" w:rsidRDefault="009E46BC" w:rsidP="009E46BC">
      <w:pPr>
        <w:numPr>
          <w:ilvl w:val="0"/>
          <w:numId w:val="11"/>
        </w:numPr>
        <w:spacing w:after="160" w:line="259" w:lineRule="auto"/>
      </w:pPr>
      <w:r w:rsidRPr="002A573D">
        <w:t>Lifting operations</w:t>
      </w:r>
    </w:p>
    <w:p w14:paraId="2C0DF1D8" w14:textId="77777777" w:rsidR="009E46BC" w:rsidRPr="002A573D" w:rsidRDefault="009E46BC" w:rsidP="009E46BC">
      <w:pPr>
        <w:numPr>
          <w:ilvl w:val="0"/>
          <w:numId w:val="11"/>
        </w:numPr>
        <w:spacing w:after="160" w:line="259" w:lineRule="auto"/>
      </w:pPr>
      <w:r w:rsidRPr="002A573D">
        <w:t>General harbour maintenance</w:t>
      </w:r>
    </w:p>
    <w:p w14:paraId="2E03ABFC" w14:textId="77777777" w:rsidR="009E46BC" w:rsidRPr="002A573D" w:rsidRDefault="009E46BC" w:rsidP="009E46BC">
      <w:pPr>
        <w:numPr>
          <w:ilvl w:val="0"/>
          <w:numId w:val="11"/>
        </w:numPr>
        <w:spacing w:after="160" w:line="259" w:lineRule="auto"/>
      </w:pPr>
      <w:r w:rsidRPr="002A573D">
        <w:t>Transporting personnel and equipment around the harbour</w:t>
      </w:r>
    </w:p>
    <w:p w14:paraId="5DE9A515" w14:textId="77777777" w:rsidR="009E46BC" w:rsidRPr="002A573D" w:rsidRDefault="009E46BC" w:rsidP="009E46BC">
      <w:r w:rsidRPr="002A573D">
        <w:t>The vessel is intended to be a robust, practical working platform capable of operating regularly in a harbour environment.</w:t>
      </w:r>
    </w:p>
    <w:p w14:paraId="27C0E99C" w14:textId="77777777" w:rsidR="009E46BC" w:rsidRPr="002A573D" w:rsidRDefault="00000000" w:rsidP="009E46BC">
      <w:pPr>
        <w:keepNext/>
      </w:pPr>
      <w:r>
        <w:pict w14:anchorId="02892057">
          <v:rect id="_x0000_i1026" style="width:0;height:1.5pt" o:hralign="center" o:hrstd="t" o:hr="t" fillcolor="#a0a0a0" stroked="f"/>
        </w:pict>
      </w:r>
    </w:p>
    <w:p w14:paraId="2ECED27A" w14:textId="77777777" w:rsidR="009E46BC" w:rsidRPr="002A573D" w:rsidRDefault="009E46BC" w:rsidP="009E46BC">
      <w:pPr>
        <w:keepNext/>
        <w:rPr>
          <w:b/>
          <w:bCs/>
        </w:rPr>
      </w:pPr>
      <w:r w:rsidRPr="002A573D">
        <w:rPr>
          <w:b/>
          <w:bCs/>
        </w:rPr>
        <w:t>2. BASIC REQUIREMENTS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5"/>
        <w:gridCol w:w="4815"/>
      </w:tblGrid>
      <w:tr w:rsidR="009E46BC" w:rsidRPr="002A573D" w14:paraId="7DF06DE0" w14:textId="77777777" w:rsidTr="00B22DFC">
        <w:trPr>
          <w:tblHeader/>
          <w:tblCellSpacing w:w="15" w:type="dxa"/>
        </w:trPr>
        <w:tc>
          <w:tcPr>
            <w:tcW w:w="0" w:type="auto"/>
            <w:vAlign w:val="center"/>
            <w:hideMark/>
          </w:tcPr>
          <w:p w14:paraId="4F6D4CC4" w14:textId="77777777" w:rsidR="009E46BC" w:rsidRPr="002A573D" w:rsidRDefault="009E46BC" w:rsidP="00B22DFC">
            <w:pPr>
              <w:rPr>
                <w:b/>
                <w:bCs/>
              </w:rPr>
            </w:pPr>
            <w:r w:rsidRPr="002A573D">
              <w:rPr>
                <w:b/>
                <w:bCs/>
              </w:rPr>
              <w:t>Requirement</w:t>
            </w:r>
          </w:p>
        </w:tc>
        <w:tc>
          <w:tcPr>
            <w:tcW w:w="0" w:type="auto"/>
            <w:vAlign w:val="center"/>
            <w:hideMark/>
          </w:tcPr>
          <w:p w14:paraId="2F26C8C1" w14:textId="77777777" w:rsidR="009E46BC" w:rsidRPr="002A573D" w:rsidRDefault="009E46BC" w:rsidP="00B22DFC">
            <w:pPr>
              <w:rPr>
                <w:b/>
                <w:bCs/>
              </w:rPr>
            </w:pPr>
            <w:r w:rsidRPr="002A573D">
              <w:rPr>
                <w:b/>
                <w:bCs/>
              </w:rPr>
              <w:t>Specification</w:t>
            </w:r>
          </w:p>
        </w:tc>
      </w:tr>
      <w:tr w:rsidR="009E46BC" w:rsidRPr="002A573D" w14:paraId="2E989109" w14:textId="77777777" w:rsidTr="00B22DFC">
        <w:trPr>
          <w:tblCellSpacing w:w="15" w:type="dxa"/>
        </w:trPr>
        <w:tc>
          <w:tcPr>
            <w:tcW w:w="0" w:type="auto"/>
            <w:vAlign w:val="center"/>
            <w:hideMark/>
          </w:tcPr>
          <w:p w14:paraId="0BB41B72" w14:textId="77777777" w:rsidR="009E46BC" w:rsidRPr="002A573D" w:rsidRDefault="009E46BC" w:rsidP="00B22DFC">
            <w:r w:rsidRPr="002A573D">
              <w:t>Overall length</w:t>
            </w:r>
          </w:p>
        </w:tc>
        <w:tc>
          <w:tcPr>
            <w:tcW w:w="0" w:type="auto"/>
            <w:vAlign w:val="center"/>
            <w:hideMark/>
          </w:tcPr>
          <w:p w14:paraId="178D9BA4" w14:textId="77777777" w:rsidR="009E46BC" w:rsidRPr="002A573D" w:rsidRDefault="009E46BC" w:rsidP="00B22DFC">
            <w:r w:rsidRPr="002A573D">
              <w:t>Approximately 5 metres</w:t>
            </w:r>
          </w:p>
        </w:tc>
      </w:tr>
      <w:tr w:rsidR="009E46BC" w:rsidRPr="002A573D" w14:paraId="6CF41C49" w14:textId="77777777" w:rsidTr="00B22DFC">
        <w:trPr>
          <w:tblCellSpacing w:w="15" w:type="dxa"/>
        </w:trPr>
        <w:tc>
          <w:tcPr>
            <w:tcW w:w="0" w:type="auto"/>
            <w:vAlign w:val="center"/>
            <w:hideMark/>
          </w:tcPr>
          <w:p w14:paraId="2E00D16D" w14:textId="77777777" w:rsidR="009E46BC" w:rsidRPr="002A573D" w:rsidRDefault="009E46BC" w:rsidP="00B22DFC">
            <w:r w:rsidRPr="002A573D">
              <w:t>Beam</w:t>
            </w:r>
          </w:p>
        </w:tc>
        <w:tc>
          <w:tcPr>
            <w:tcW w:w="0" w:type="auto"/>
            <w:vAlign w:val="center"/>
            <w:hideMark/>
          </w:tcPr>
          <w:p w14:paraId="706EFD30" w14:textId="77777777" w:rsidR="009E46BC" w:rsidRPr="002A573D" w:rsidRDefault="009E46BC" w:rsidP="00B22DFC">
            <w:r w:rsidRPr="002A573D">
              <w:t>Approximately 2 metres</w:t>
            </w:r>
          </w:p>
        </w:tc>
      </w:tr>
      <w:tr w:rsidR="009E46BC" w:rsidRPr="002A573D" w14:paraId="07C60F1B" w14:textId="77777777" w:rsidTr="00B22DFC">
        <w:trPr>
          <w:tblCellSpacing w:w="15" w:type="dxa"/>
        </w:trPr>
        <w:tc>
          <w:tcPr>
            <w:tcW w:w="0" w:type="auto"/>
            <w:vAlign w:val="center"/>
            <w:hideMark/>
          </w:tcPr>
          <w:p w14:paraId="6BEE147A" w14:textId="77777777" w:rsidR="009E46BC" w:rsidRPr="002A573D" w:rsidRDefault="009E46BC" w:rsidP="00B22DFC">
            <w:r w:rsidRPr="002A573D">
              <w:t>Hull construction</w:t>
            </w:r>
          </w:p>
        </w:tc>
        <w:tc>
          <w:tcPr>
            <w:tcW w:w="0" w:type="auto"/>
            <w:vAlign w:val="center"/>
            <w:hideMark/>
          </w:tcPr>
          <w:p w14:paraId="2794852E" w14:textId="77777777" w:rsidR="009E46BC" w:rsidRPr="002A573D" w:rsidRDefault="009E46BC" w:rsidP="00B22DFC">
            <w:r w:rsidRPr="002A573D">
              <w:t>Aluminium</w:t>
            </w:r>
          </w:p>
        </w:tc>
      </w:tr>
      <w:tr w:rsidR="009E46BC" w:rsidRPr="002A573D" w:rsidTr="00B22DFC">
        <w:trPr>
          <w:tblCellSpacing w:w="15" w:type="dxa"/>
        </w:trPr>
        <w:tc>
          <w:tcPr>
            <w:tcW w:w="0" w:type="auto"/>
            <w:vAlign w:val="center"/>
            <w:hideMark/>
          </w:tcPr>
          <w:p w:rsidR="009E46BC" w:rsidRPr="002A573D" w:rsidRDefault="009E46BC" w:rsidP="00B22DFC">
            <w:r w:rsidRPr="002A573D">
              <w:t>Hull form</w:t>
            </w:r>
          </w:p>
        </w:tc>
        <w:tc>
          <w:tcPr>
            <w:tcW w:w="0" w:type="auto"/>
            <w:vAlign w:val="center"/>
            <w:hideMark/>
          </w:tcPr>
          <w:p w:rsidR="009E46BC" w:rsidRPr="002A573D" w:rsidRDefault="009E46BC" w:rsidP="00B22DFC">
            <w:r w:rsidRPr="002A573D">
              <w:t>Monohull or catamaran (catamaran to include removable bow sheet)</w:t>
            </w:r>
          </w:p>
        </w:tc>
      </w:tr>
      <w:tr w:rsidR="009E46BC" w:rsidRPr="002A573D" w14:paraId="129ED024" w14:textId="77777777" w:rsidTr="00B22DFC">
        <w:trPr>
          <w:tblCellSpacing w:w="15" w:type="dxa"/>
        </w:trPr>
        <w:tc>
          <w:tcPr>
            <w:tcW w:w="0" w:type="auto"/>
            <w:vAlign w:val="center"/>
            <w:hideMark/>
          </w:tcPr>
          <w:p w14:paraId="543E26AB" w14:textId="77777777" w:rsidR="009E46BC" w:rsidRPr="002A573D" w:rsidRDefault="009E46BC" w:rsidP="00B22DFC">
            <w:r w:rsidRPr="002A573D">
              <w:t>Propulsion</w:t>
            </w:r>
          </w:p>
        </w:tc>
        <w:tc>
          <w:tcPr>
            <w:tcW w:w="0" w:type="auto"/>
            <w:vAlign w:val="center"/>
            <w:hideMark/>
          </w:tcPr>
          <w:p w14:paraId="6F5E603C" w14:textId="77777777" w:rsidR="009E46BC" w:rsidRPr="002A573D" w:rsidRDefault="009E46BC" w:rsidP="00B22DFC">
            <w:r>
              <w:t xml:space="preserve">Yamaha F25 </w:t>
            </w:r>
            <w:r w:rsidRPr="002A573D">
              <w:t>Outboard</w:t>
            </w:r>
          </w:p>
        </w:tc>
      </w:tr>
      <w:tr w:rsidR="009E46BC" w:rsidRPr="002A573D" w14:paraId="451E7005" w14:textId="77777777" w:rsidTr="00B22DFC">
        <w:trPr>
          <w:tblCellSpacing w:w="15" w:type="dxa"/>
        </w:trPr>
        <w:tc>
          <w:tcPr>
            <w:tcW w:w="0" w:type="auto"/>
            <w:vAlign w:val="center"/>
            <w:hideMark/>
          </w:tcPr>
          <w:p w14:paraId="71A3AFBF" w14:textId="77777777" w:rsidR="009E46BC" w:rsidRPr="002A573D" w:rsidRDefault="009E46BC" w:rsidP="00B22DFC">
            <w:r w:rsidRPr="002A573D">
              <w:t>Intended use</w:t>
            </w:r>
          </w:p>
        </w:tc>
        <w:tc>
          <w:tcPr>
            <w:tcW w:w="0" w:type="auto"/>
            <w:vAlign w:val="center"/>
            <w:hideMark/>
          </w:tcPr>
          <w:p w14:paraId="2F9A14D8" w14:textId="77777777" w:rsidR="009E46BC" w:rsidRPr="002A573D" w:rsidRDefault="009E46BC" w:rsidP="00B22DFC">
            <w:r w:rsidRPr="002A573D">
              <w:t>Harbour maintenance / chain and mooring work</w:t>
            </w:r>
          </w:p>
        </w:tc>
      </w:tr>
      <w:tr w:rsidR="009E46BC" w:rsidRPr="002A573D" w14:paraId="0D1CFFE5" w14:textId="77777777" w:rsidTr="00B22DFC">
        <w:trPr>
          <w:tblCellSpacing w:w="15" w:type="dxa"/>
        </w:trPr>
        <w:tc>
          <w:tcPr>
            <w:tcW w:w="0" w:type="auto"/>
            <w:vAlign w:val="center"/>
            <w:hideMark/>
          </w:tcPr>
          <w:p w14:paraId="3BBC4995" w14:textId="77777777" w:rsidR="009E46BC" w:rsidRPr="002A573D" w:rsidRDefault="009E46BC" w:rsidP="00B22DFC">
            <w:r w:rsidRPr="002A573D">
              <w:t>Working load</w:t>
            </w:r>
          </w:p>
        </w:tc>
        <w:tc>
          <w:tcPr>
            <w:tcW w:w="0" w:type="auto"/>
            <w:vAlign w:val="center"/>
            <w:hideMark/>
          </w:tcPr>
          <w:p w14:paraId="415FA3D5" w14:textId="77777777" w:rsidR="009E46BC" w:rsidRPr="002A573D" w:rsidRDefault="009E46BC" w:rsidP="00B22DFC">
            <w:r w:rsidRPr="002A573D">
              <w:t>Approximately 1 tonne</w:t>
            </w:r>
          </w:p>
        </w:tc>
      </w:tr>
      <w:tr w:rsidR="009E46BC" w:rsidRPr="002A573D" w14:paraId="608D42A1" w14:textId="77777777" w:rsidTr="00B22DFC">
        <w:trPr>
          <w:tblCellSpacing w:w="15" w:type="dxa"/>
        </w:trPr>
        <w:tc>
          <w:tcPr>
            <w:tcW w:w="0" w:type="auto"/>
            <w:vAlign w:val="center"/>
            <w:hideMark/>
          </w:tcPr>
          <w:p w14:paraId="2C919BAE" w14:textId="77777777" w:rsidR="009E46BC" w:rsidRPr="002A573D" w:rsidRDefault="009E46BC" w:rsidP="00B22DFC">
            <w:r w:rsidRPr="002A573D">
              <w:t>Winch</w:t>
            </w:r>
          </w:p>
        </w:tc>
        <w:tc>
          <w:tcPr>
            <w:tcW w:w="0" w:type="auto"/>
            <w:vAlign w:val="center"/>
            <w:hideMark/>
          </w:tcPr>
          <w:p w14:paraId="690E317C" w14:textId="77777777" w:rsidR="009E46BC" w:rsidRPr="002A573D" w:rsidRDefault="009E46BC" w:rsidP="00B22DFC">
            <w:r w:rsidRPr="002A573D">
              <w:t>12 V electric winch – mounting provision only</w:t>
            </w:r>
          </w:p>
        </w:tc>
      </w:tr>
      <w:tr w:rsidR="009E46BC" w:rsidRPr="002A573D" w14:paraId="38A5F149" w14:textId="77777777" w:rsidTr="00B22DFC">
        <w:trPr>
          <w:tblCellSpacing w:w="15" w:type="dxa"/>
        </w:trPr>
        <w:tc>
          <w:tcPr>
            <w:tcW w:w="0" w:type="auto"/>
            <w:vAlign w:val="center"/>
            <w:hideMark/>
          </w:tcPr>
          <w:p w14:paraId="2641F980" w14:textId="77777777" w:rsidR="009E46BC" w:rsidRPr="002A573D" w:rsidRDefault="009E46BC" w:rsidP="00B22DFC">
            <w:r w:rsidRPr="002A573D">
              <w:t>Lifting frame</w:t>
            </w:r>
          </w:p>
        </w:tc>
        <w:tc>
          <w:tcPr>
            <w:tcW w:w="0" w:type="auto"/>
            <w:vAlign w:val="center"/>
            <w:hideMark/>
          </w:tcPr>
          <w:p w14:paraId="4C0D6343" w14:textId="77777777" w:rsidR="009E46BC" w:rsidRPr="002A573D" w:rsidRDefault="009E46BC" w:rsidP="00B22DFC">
            <w:r w:rsidRPr="002A573D">
              <w:t>Removable centre lifting frame</w:t>
            </w:r>
          </w:p>
        </w:tc>
      </w:tr>
      <w:tr w:rsidR="009E46BC" w:rsidRPr="002A573D" w14:paraId="2080DF51" w14:textId="77777777" w:rsidTr="00B22DFC">
        <w:trPr>
          <w:tblCellSpacing w:w="15" w:type="dxa"/>
        </w:trPr>
        <w:tc>
          <w:tcPr>
            <w:tcW w:w="0" w:type="auto"/>
            <w:vAlign w:val="center"/>
            <w:hideMark/>
          </w:tcPr>
          <w:p w14:paraId="51263F3B" w14:textId="77777777" w:rsidR="009E46BC" w:rsidRPr="002A573D" w:rsidRDefault="009E46BC" w:rsidP="00B22DFC">
            <w:r w:rsidRPr="002A573D">
              <w:t>Bow roller</w:t>
            </w:r>
          </w:p>
        </w:tc>
        <w:tc>
          <w:tcPr>
            <w:tcW w:w="0" w:type="auto"/>
            <w:vAlign w:val="center"/>
            <w:hideMark/>
          </w:tcPr>
          <w:p w14:paraId="43549FBD" w14:textId="77777777" w:rsidR="009E46BC" w:rsidRPr="002A573D" w:rsidRDefault="009E46BC" w:rsidP="00B22DFC">
            <w:r w:rsidRPr="002A573D">
              <w:t>Heavy-duty</w:t>
            </w:r>
          </w:p>
        </w:tc>
      </w:tr>
      <w:tr w:rsidR="009E46BC" w:rsidRPr="002A573D" w14:paraId="51EA3D4D" w14:textId="77777777" w:rsidTr="00B22DFC">
        <w:trPr>
          <w:tblCellSpacing w:w="15" w:type="dxa"/>
        </w:trPr>
        <w:tc>
          <w:tcPr>
            <w:tcW w:w="0" w:type="auto"/>
            <w:vAlign w:val="center"/>
            <w:hideMark/>
          </w:tcPr>
          <w:p w14:paraId="0B03EF1C" w14:textId="77777777" w:rsidR="009E46BC" w:rsidRPr="002A573D" w:rsidRDefault="009E46BC" w:rsidP="00B22DFC">
            <w:r w:rsidRPr="002A573D">
              <w:t>Wheelhouse</w:t>
            </w:r>
          </w:p>
        </w:tc>
        <w:tc>
          <w:tcPr>
            <w:tcW w:w="0" w:type="auto"/>
            <w:vAlign w:val="center"/>
            <w:hideMark/>
          </w:tcPr>
          <w:p w14:paraId="30F8BFFE" w14:textId="77777777" w:rsidR="009E46BC" w:rsidRPr="002A573D" w:rsidRDefault="009E46BC" w:rsidP="00B22DFC">
            <w:r w:rsidRPr="002A573D">
              <w:t>Tender option required with and without</w:t>
            </w:r>
          </w:p>
        </w:tc>
      </w:tr>
      <w:tr w:rsidR="009E46BC" w:rsidRPr="002A573D" w14:paraId="2F004A62" w14:textId="77777777" w:rsidTr="00B22DFC">
        <w:trPr>
          <w:tblCellSpacing w:w="15" w:type="dxa"/>
        </w:trPr>
        <w:tc>
          <w:tcPr>
            <w:tcW w:w="0" w:type="auto"/>
            <w:vAlign w:val="center"/>
            <w:hideMark/>
          </w:tcPr>
          <w:p w14:paraId="223E9E7F" w14:textId="77777777" w:rsidR="009E46BC" w:rsidRPr="002A573D" w:rsidRDefault="009E46BC" w:rsidP="00B22DFC">
            <w:r w:rsidRPr="002A573D">
              <w:t>Guarding</w:t>
            </w:r>
          </w:p>
        </w:tc>
        <w:tc>
          <w:tcPr>
            <w:tcW w:w="0" w:type="auto"/>
            <w:vAlign w:val="center"/>
            <w:hideMark/>
          </w:tcPr>
          <w:p w14:paraId="57533AB6" w14:textId="77777777" w:rsidR="009E46BC" w:rsidRPr="002A573D" w:rsidRDefault="009E46BC" w:rsidP="00B22DFC">
            <w:r w:rsidRPr="002A573D">
              <w:t>Perimeter railings</w:t>
            </w:r>
          </w:p>
        </w:tc>
      </w:tr>
      <w:tr w:rsidR="009E46BC" w:rsidRPr="002A573D" w:rsidTr="00B22DFC">
        <w:trPr>
          <w:tblCellSpacing w:w="15" w:type="dxa"/>
        </w:trPr>
        <w:tc>
          <w:tcPr>
            <w:tcW w:w="0" w:type="auto"/>
            <w:vAlign w:val="center"/>
            <w:hideMark/>
          </w:tcPr>
          <w:p w:rsidR="009E46BC" w:rsidRPr="002A573D" w:rsidRDefault="009E46BC" w:rsidP="00B22DFC">
            <w:r w:rsidRPr="002A573D">
              <w:t>Deck wash</w:t>
            </w:r>
          </w:p>
        </w:tc>
        <w:tc>
          <w:tcPr>
            <w:tcW w:w="0" w:type="auto"/>
            <w:vAlign w:val="center"/>
            <w:hideMark/>
          </w:tcPr>
          <w:p w:rsidR="009E46BC" w:rsidRPr="002A573D" w:rsidRDefault="009E46BC" w:rsidP="00B22DFC">
            <w:r w:rsidRPr="002A573D">
              <w:t>Skin fitting / connection point for deck wash pump</w:t>
            </w:r>
          </w:p>
        </w:tc>
      </w:tr>
      <w:tr w:rsidR="009E46BC" w:rsidRPr="002A573D" w:rsidTr="00B22DFC">
        <w:trPr>
          <w:tblCellSpacing w:w="15" w:type="dxa"/>
        </w:trPr>
        <w:tc>
          <w:tcPr>
            <w:tcW w:w="0" w:type="auto"/>
            <w:vAlign w:val="center"/>
            <w:hideMark/>
          </w:tcPr>
          <w:p w:rsidR="009E46BC" w:rsidRPr="002A573D" w:rsidRDefault="009E46BC" w:rsidP="00B22DFC">
            <w:r w:rsidRPr="002A573D">
              <w:t>Electrical system</w:t>
            </w:r>
          </w:p>
        </w:tc>
        <w:tc>
          <w:tcPr>
            <w:tcW w:w="0" w:type="auto"/>
            <w:vAlign w:val="center"/>
            <w:hideMark/>
          </w:tcPr>
          <w:p w:rsidR="009E46BC" w:rsidRPr="002A573D" w:rsidRDefault="009E46BC" w:rsidP="00B22DFC">
            <w:r w:rsidRPr="002A573D">
              <w:t>12 V – mounting provision only</w:t>
            </w:r>
          </w:p>
        </w:tc>
      </w:tr>
      <w:tr w:rsidR="009E46BC" w:rsidRPr="002A573D" w14:paraId="4452BF7D" w14:textId="77777777" w:rsidTr="00B22DFC">
        <w:trPr>
          <w:tblCellSpacing w:w="15" w:type="dxa"/>
        </w:trPr>
        <w:tc>
          <w:tcPr>
            <w:tcW w:w="0" w:type="auto"/>
            <w:vAlign w:val="center"/>
            <w:hideMark/>
          </w:tcPr>
          <w:p w14:paraId="39326B84" w14:textId="77777777" w:rsidR="009E46BC" w:rsidRPr="002A573D" w:rsidRDefault="009E46BC" w:rsidP="00B22DFC">
            <w:r w:rsidRPr="002A573D">
              <w:t>Target budget</w:t>
            </w:r>
          </w:p>
        </w:tc>
        <w:tc>
          <w:tcPr>
            <w:tcW w:w="0" w:type="auto"/>
            <w:vAlign w:val="center"/>
            <w:hideMark/>
          </w:tcPr>
          <w:p w14:paraId="5E537F97" w14:textId="77777777" w:rsidR="009E46BC" w:rsidRPr="002A573D" w:rsidRDefault="009E46BC" w:rsidP="00B22DFC">
            <w:r w:rsidRPr="002A573D">
              <w:t>£15,000</w:t>
            </w:r>
          </w:p>
        </w:tc>
      </w:tr>
      <w:tr w:rsidR="009E46BC" w:rsidRPr="002A573D" w14:paraId="5824AB86" w14:textId="77777777" w:rsidTr="00B22DFC">
        <w:trPr>
          <w:tblCellSpacing w:w="15" w:type="dxa"/>
        </w:trPr>
        <w:tc>
          <w:tcPr>
            <w:tcW w:w="0" w:type="auto"/>
            <w:vAlign w:val="center"/>
            <w:hideMark/>
          </w:tcPr>
          <w:p w14:paraId="3588ED03" w14:textId="77777777" w:rsidR="009E46BC" w:rsidRPr="002A573D" w:rsidRDefault="009E46BC" w:rsidP="00B22DFC">
            <w:r w:rsidRPr="002A573D">
              <w:t>Required delivery</w:t>
            </w:r>
          </w:p>
        </w:tc>
        <w:tc>
          <w:tcPr>
            <w:tcW w:w="0" w:type="auto"/>
            <w:vAlign w:val="center"/>
            <w:hideMark/>
          </w:tcPr>
          <w:p w14:paraId="60F95452" w14:textId="77777777" w:rsidR="009E46BC" w:rsidRPr="002A573D" w:rsidRDefault="009E46BC" w:rsidP="00B22DFC">
            <w:r w:rsidRPr="002A573D">
              <w:t>April / May 2027</w:t>
            </w:r>
          </w:p>
        </w:tc>
      </w:tr>
    </w:tbl>
    <w:p w14:paraId="11D51670" w14:textId="77777777" w:rsidR="009E46BC" w:rsidRDefault="009E46BC" w:rsidP="009E46BC">
      <w:r w:rsidRPr="002A573D">
        <w:t>The final dimensions may be adjusted by the builder where necessary to achieve a safe, practical and economical design, subject to approval by Brightlingsea Harbour Commissioners.</w:t>
      </w:r>
    </w:p>
    <w:p w14:paraId="36CA8999" w14:textId="77777777" w:rsidR="009E46BC" w:rsidRPr="002A573D" w:rsidRDefault="00000000" w:rsidP="009E46BC">
      <w:pPr>
        <w:keepNext/>
      </w:pPr>
      <w:r>
        <w:pict w14:anchorId="61AA6566">
          <v:rect id="_x0000_i1027" style="width:0;height:1.5pt" o:hralign="center" o:hrstd="t" o:hr="t" fillcolor="#a0a0a0" stroked="f"/>
        </w:pict>
      </w:r>
    </w:p>
    <w:p w14:paraId="130D944B" w14:textId="77777777" w:rsidR="009E46BC" w:rsidRPr="002A573D" w:rsidRDefault="009E46BC" w:rsidP="009E46BC">
      <w:pPr>
        <w:keepNext/>
        <w:rPr>
          <w:b/>
          <w:bCs/>
        </w:rPr>
      </w:pPr>
      <w:r w:rsidRPr="002A573D">
        <w:rPr>
          <w:b/>
          <w:bCs/>
        </w:rPr>
        <w:t>3. HULL CONSTRUCTION</w:t>
      </w:r>
    </w:p>
    <w:p w14:paraId="0AFEAF55" w14:textId="77777777" w:rsidR="009E46BC" w:rsidRPr="002A573D" w:rsidRDefault="009E46BC" w:rsidP="009E46BC">
      <w:r w:rsidRPr="002A573D">
        <w:t xml:space="preserve">The barge is to be constructed from </w:t>
      </w:r>
      <w:r w:rsidRPr="002A573D">
        <w:rPr>
          <w:b/>
          <w:bCs/>
        </w:rPr>
        <w:t>marine-grade aluminium</w:t>
      </w:r>
      <w:r w:rsidRPr="002A573D">
        <w:t xml:space="preserve"> suitable for the intended operating environment.</w:t>
      </w:r>
    </w:p>
    <w:p w14:paraId="6798F830" w14:textId="77777777" w:rsidR="009E46BC" w:rsidRPr="002A573D" w:rsidRDefault="009E46BC" w:rsidP="009E46BC">
      <w:pPr>
        <w:keepNext/>
      </w:pPr>
      <w:r w:rsidRPr="002A573D">
        <w:t>The builder is to specify:</w:t>
      </w:r>
    </w:p>
    <w:p w14:paraId="72763EFF" w14:textId="77777777" w:rsidR="009E46BC" w:rsidRPr="002A573D" w:rsidRDefault="009E46BC" w:rsidP="009E46BC">
      <w:pPr>
        <w:numPr>
          <w:ilvl w:val="0"/>
          <w:numId w:val="12"/>
        </w:numPr>
        <w:spacing w:after="160" w:line="259" w:lineRule="auto"/>
      </w:pPr>
      <w:r w:rsidRPr="002A573D">
        <w:t>Aluminium grade and thicknesses</w:t>
      </w:r>
    </w:p>
    <w:p w14:paraId="3D5BBC9D" w14:textId="77777777" w:rsidR="009E46BC" w:rsidRPr="002A573D" w:rsidRDefault="009E46BC" w:rsidP="009E46BC">
      <w:pPr>
        <w:numPr>
          <w:ilvl w:val="0"/>
          <w:numId w:val="12"/>
        </w:numPr>
        <w:spacing w:after="160" w:line="259" w:lineRule="auto"/>
      </w:pPr>
      <w:r w:rsidRPr="002A573D">
        <w:t>Hull construction method</w:t>
      </w:r>
    </w:p>
    <w:p w14:paraId="035FB62B" w14:textId="77777777" w:rsidR="009E46BC" w:rsidRPr="002A573D" w:rsidRDefault="009E46BC" w:rsidP="009E46BC">
      <w:pPr>
        <w:numPr>
          <w:ilvl w:val="0"/>
          <w:numId w:val="12"/>
        </w:numPr>
        <w:spacing w:after="160" w:line="259" w:lineRule="auto"/>
      </w:pPr>
      <w:r w:rsidRPr="002A573D">
        <w:t>Frame spacing and construction</w:t>
      </w:r>
    </w:p>
    <w:p w14:paraId="09DC4F04" w14:textId="77777777" w:rsidR="009E46BC" w:rsidRPr="002A573D" w:rsidRDefault="009E46BC" w:rsidP="009E46BC">
      <w:pPr>
        <w:numPr>
          <w:ilvl w:val="0"/>
          <w:numId w:val="12"/>
        </w:numPr>
        <w:spacing w:after="160" w:line="259" w:lineRule="auto"/>
      </w:pPr>
      <w:r w:rsidRPr="002A573D">
        <w:t>Deck construction</w:t>
      </w:r>
    </w:p>
    <w:p w14:paraId="63CFF330" w14:textId="77777777" w:rsidR="009E46BC" w:rsidRPr="002A573D" w:rsidRDefault="009E46BC" w:rsidP="009E46BC">
      <w:pPr>
        <w:numPr>
          <w:ilvl w:val="0"/>
          <w:numId w:val="12"/>
        </w:numPr>
        <w:spacing w:after="160" w:line="259" w:lineRule="auto"/>
      </w:pPr>
      <w:r w:rsidRPr="002A573D">
        <w:t>Transom construction</w:t>
      </w:r>
    </w:p>
    <w:p w14:paraId="3BB1751E" w14:textId="77777777" w:rsidR="009E46BC" w:rsidRPr="002A573D" w:rsidRDefault="009E46BC" w:rsidP="009E46BC">
      <w:pPr>
        <w:numPr>
          <w:ilvl w:val="0"/>
          <w:numId w:val="12"/>
        </w:numPr>
        <w:spacing w:after="160" w:line="259" w:lineRule="auto"/>
      </w:pPr>
      <w:r w:rsidRPr="002A573D">
        <w:t>Internal strengthening</w:t>
      </w:r>
    </w:p>
    <w:p w14:paraId="21E6E355" w14:textId="77777777" w:rsidR="009E46BC" w:rsidRPr="002A573D" w:rsidRDefault="009E46BC" w:rsidP="009E46BC">
      <w:pPr>
        <w:numPr>
          <w:ilvl w:val="0"/>
          <w:numId w:val="12"/>
        </w:numPr>
        <w:spacing w:after="160" w:line="259" w:lineRule="auto"/>
      </w:pPr>
      <w:r w:rsidRPr="002A573D">
        <w:t>Welding specification</w:t>
      </w:r>
    </w:p>
    <w:p w14:paraId="31ABE8C8" w14:textId="77777777" w:rsidR="009E46BC" w:rsidRPr="002A573D" w:rsidRDefault="009E46BC" w:rsidP="009E46BC">
      <w:pPr>
        <w:numPr>
          <w:ilvl w:val="0"/>
          <w:numId w:val="12"/>
        </w:numPr>
        <w:spacing w:after="160" w:line="259" w:lineRule="auto"/>
      </w:pPr>
      <w:r w:rsidRPr="002A573D">
        <w:t>Watertight compartments / buoyancy arrangements</w:t>
      </w:r>
    </w:p>
    <w:p w14:paraId="2B0DFD46" w14:textId="77777777" w:rsidR="009E46BC" w:rsidRPr="002A573D" w:rsidRDefault="009E46BC" w:rsidP="009E46BC">
      <w:pPr>
        <w:numPr>
          <w:ilvl w:val="0"/>
          <w:numId w:val="12"/>
        </w:numPr>
        <w:spacing w:after="160" w:line="259" w:lineRule="auto"/>
      </w:pPr>
      <w:r w:rsidRPr="002A573D">
        <w:t>Estimated lightship weight</w:t>
      </w:r>
    </w:p>
    <w:p w14:paraId="52BA3E3F" w14:textId="77777777" w:rsidR="009E46BC" w:rsidRPr="002A573D" w:rsidRDefault="009E46BC" w:rsidP="009E46BC">
      <w:r w:rsidRPr="002A573D">
        <w:t>The hull should be designed as a robust working vessel rather than a recreational craft.</w:t>
      </w:r>
    </w:p>
    <w:p w14:paraId="4DF2CC3B" w14:textId="77777777" w:rsidR="009E46BC" w:rsidRPr="002A573D" w:rsidRDefault="009E46BC" w:rsidP="009E46BC">
      <w:r w:rsidRPr="002A573D">
        <w:t>The builder should allow for regular loading and unloading of equipment and the handling of mooring chain and associated equipment.</w:t>
      </w:r>
    </w:p>
    <w:p w14:paraId="7691C900" w14:textId="77777777" w:rsidR="009E46BC" w:rsidRPr="002A573D" w:rsidRDefault="00000000" w:rsidP="009E46BC">
      <w:pPr>
        <w:keepNext/>
      </w:pPr>
      <w:r>
        <w:pict w14:anchorId="6100D1F2">
          <v:rect id="_x0000_i1028" style="width:0;height:1.5pt" o:hralign="center" o:hrstd="t" o:hr="t" fillcolor="#a0a0a0" stroked="f"/>
        </w:pict>
      </w:r>
    </w:p>
    <w:p w14:paraId="51D8EF79" w14:textId="77777777" w:rsidR="009E46BC" w:rsidRPr="002A573D" w:rsidRDefault="009E46BC" w:rsidP="009E46BC">
      <w:pPr>
        <w:keepNext/>
        <w:rPr>
          <w:b/>
          <w:bCs/>
        </w:rPr>
      </w:pPr>
      <w:r w:rsidRPr="002A573D">
        <w:rPr>
          <w:b/>
          <w:bCs/>
        </w:rPr>
        <w:t>4. DECK</w:t>
      </w:r>
    </w:p>
    <w:p w14:paraId="0A67D325" w14:textId="77777777" w:rsidR="009E46BC" w:rsidRPr="002A573D" w:rsidRDefault="009E46BC" w:rsidP="009E46BC">
      <w:r w:rsidRPr="002A573D">
        <w:t>The working deck should provide as much clear and usable working space as reasonably possible.</w:t>
      </w:r>
    </w:p>
    <w:p w14:paraId="4C1BF248" w14:textId="77777777" w:rsidR="009E46BC" w:rsidRPr="002A573D" w:rsidRDefault="009E46BC" w:rsidP="009E46BC">
      <w:pPr>
        <w:keepNext/>
      </w:pPr>
      <w:r w:rsidRPr="002A573D">
        <w:t>The deck should be suitable for handling:</w:t>
      </w:r>
    </w:p>
    <w:p w14:paraId="672A84B4" w14:textId="77777777" w:rsidR="009E46BC" w:rsidRPr="002A573D" w:rsidRDefault="009E46BC" w:rsidP="009E46BC">
      <w:pPr>
        <w:numPr>
          <w:ilvl w:val="0"/>
          <w:numId w:val="13"/>
        </w:numPr>
        <w:spacing w:after="160" w:line="259" w:lineRule="auto"/>
      </w:pPr>
      <w:r w:rsidRPr="002A573D">
        <w:t>Mooring chain</w:t>
      </w:r>
    </w:p>
    <w:p w14:paraId="6531D158" w14:textId="77777777" w:rsidR="009E46BC" w:rsidRPr="002A573D" w:rsidRDefault="009E46BC" w:rsidP="009E46BC">
      <w:pPr>
        <w:numPr>
          <w:ilvl w:val="0"/>
          <w:numId w:val="13"/>
        </w:numPr>
        <w:spacing w:after="160" w:line="259" w:lineRule="auto"/>
      </w:pPr>
      <w:r w:rsidRPr="002A573D">
        <w:t>Shackles</w:t>
      </w:r>
    </w:p>
    <w:p w14:paraId="433902A6" w14:textId="77777777" w:rsidR="009E46BC" w:rsidRPr="002A573D" w:rsidRDefault="009E46BC" w:rsidP="009E46BC">
      <w:pPr>
        <w:numPr>
          <w:ilvl w:val="0"/>
          <w:numId w:val="13"/>
        </w:numPr>
        <w:spacing w:after="160" w:line="259" w:lineRule="auto"/>
      </w:pPr>
      <w:r w:rsidRPr="002A573D">
        <w:t>Buoys</w:t>
      </w:r>
    </w:p>
    <w:p w14:paraId="7D27606F" w14:textId="77777777" w:rsidR="009E46BC" w:rsidRPr="002A573D" w:rsidRDefault="009E46BC" w:rsidP="009E46BC">
      <w:pPr>
        <w:numPr>
          <w:ilvl w:val="0"/>
          <w:numId w:val="13"/>
        </w:numPr>
        <w:spacing w:after="160" w:line="259" w:lineRule="auto"/>
      </w:pPr>
      <w:r w:rsidRPr="002A573D">
        <w:t>Ropes</w:t>
      </w:r>
    </w:p>
    <w:p w14:paraId="6AAB8320" w14:textId="77777777" w:rsidR="009E46BC" w:rsidRPr="002A573D" w:rsidRDefault="009E46BC" w:rsidP="009E46BC">
      <w:pPr>
        <w:numPr>
          <w:ilvl w:val="0"/>
          <w:numId w:val="13"/>
        </w:numPr>
        <w:spacing w:after="160" w:line="259" w:lineRule="auto"/>
      </w:pPr>
      <w:r w:rsidRPr="002A573D">
        <w:t>Harbour equipment</w:t>
      </w:r>
    </w:p>
    <w:p w14:paraId="50D245C1" w14:textId="77777777" w:rsidR="009E46BC" w:rsidRPr="002A573D" w:rsidRDefault="009E46BC" w:rsidP="009E46BC">
      <w:pPr>
        <w:numPr>
          <w:ilvl w:val="0"/>
          <w:numId w:val="13"/>
        </w:numPr>
        <w:spacing w:after="160" w:line="259" w:lineRule="auto"/>
      </w:pPr>
      <w:r w:rsidRPr="002A573D">
        <w:t>Maintenance equipment</w:t>
      </w:r>
    </w:p>
    <w:p w14:paraId="2DCAE2DE" w14:textId="77777777" w:rsidR="009E46BC" w:rsidRPr="002A573D" w:rsidRDefault="009E46BC" w:rsidP="009E46BC">
      <w:r w:rsidRPr="002A573D">
        <w:t>The deck should have a suitable non-slip finish.</w:t>
      </w:r>
    </w:p>
    <w:p w14:paraId="5B6E2BC0" w14:textId="77777777" w:rsidR="009E46BC" w:rsidRPr="002A573D" w:rsidRDefault="009E46BC" w:rsidP="009E46BC">
      <w:r w:rsidRPr="002A573D">
        <w:t>Particular attention should be given to preventing equipment, chain and mooring lines from becoming trapped or snagged around the bow.</w:t>
      </w:r>
    </w:p>
    <w:p w14:paraId="2C913B12" w14:textId="77777777" w:rsidR="009E46BC" w:rsidRPr="002A573D" w:rsidRDefault="00000000" w:rsidP="009E46BC">
      <w:pPr>
        <w:keepNext/>
      </w:pPr>
      <w:r>
        <w:pict w14:anchorId="7783243A">
          <v:rect id="_x0000_i1029" style="width:0;height:1.5pt" o:hralign="center" o:hrstd="t" o:hr="t" fillcolor="#a0a0a0" stroked="f"/>
        </w:pict>
      </w:r>
    </w:p>
    <w:p w14:paraId="5A93DE9B" w14:textId="77777777" w:rsidR="009E46BC" w:rsidRPr="002A573D" w:rsidRDefault="009E46BC" w:rsidP="009E46BC">
      <w:pPr>
        <w:keepNext/>
        <w:rPr>
          <w:b/>
          <w:bCs/>
        </w:rPr>
      </w:pPr>
      <w:r w:rsidRPr="002A573D">
        <w:rPr>
          <w:b/>
          <w:bCs/>
        </w:rPr>
        <w:t>5. WORKING LOAD</w:t>
      </w:r>
    </w:p>
    <w:p w14:paraId="75CFBB91" w14:textId="77777777" w:rsidR="009E46BC" w:rsidRPr="002A573D" w:rsidRDefault="009E46BC" w:rsidP="009E46BC">
      <w:pPr>
        <w:keepNext/>
      </w:pPr>
      <w:r w:rsidRPr="002A573D">
        <w:t>The vessel is required to have a working load capability of approximately:</w:t>
      </w:r>
    </w:p>
    <w:p w14:paraId="3D5BB305" w14:textId="77777777" w:rsidR="009E46BC" w:rsidRPr="002A573D" w:rsidRDefault="009E46BC" w:rsidP="009E46BC">
      <w:r w:rsidRPr="002A573D">
        <w:rPr>
          <w:b/>
          <w:bCs/>
        </w:rPr>
        <w:t>1,000 kg / 1 tonne</w:t>
      </w:r>
    </w:p>
    <w:p w14:paraId="01EF9EB6" w14:textId="77777777" w:rsidR="009E46BC" w:rsidRPr="002A573D" w:rsidRDefault="009E46BC" w:rsidP="009E46BC">
      <w:pPr>
        <w:keepNext/>
      </w:pPr>
      <w:r w:rsidRPr="002A573D">
        <w:t>The builder is to advise the maximum safe working load of the vessel and should clearly state:</w:t>
      </w:r>
    </w:p>
    <w:p w14:paraId="36C6F7A0" w14:textId="77777777" w:rsidR="009E46BC" w:rsidRDefault="009E46BC" w:rsidP="009E46BC">
      <w:pPr>
        <w:numPr>
          <w:ilvl w:val="0"/>
          <w:numId w:val="14"/>
        </w:numPr>
        <w:spacing w:after="160" w:line="259" w:lineRule="auto"/>
      </w:pPr>
      <w:r w:rsidRPr="002A573D">
        <w:t>Maximum deck loading</w:t>
      </w:r>
    </w:p>
    <w:p w14:paraId="0A16909E" w14:textId="77777777" w:rsidR="009E46BC" w:rsidRPr="002A573D" w:rsidRDefault="009E46BC" w:rsidP="009E46BC">
      <w:pPr>
        <w:numPr>
          <w:ilvl w:val="0"/>
          <w:numId w:val="14"/>
        </w:numPr>
        <w:spacing w:after="160" w:line="259" w:lineRule="auto"/>
      </w:pPr>
      <w:r w:rsidRPr="002A573D">
        <w:t>Maximum lifting capacity, if applicable</w:t>
      </w:r>
    </w:p>
    <w:p w14:paraId="1EB6A88F" w14:textId="77777777" w:rsidR="009E46BC" w:rsidRPr="002A573D" w:rsidRDefault="009E46BC" w:rsidP="009E46BC">
      <w:pPr>
        <w:numPr>
          <w:ilvl w:val="0"/>
          <w:numId w:val="14"/>
        </w:numPr>
        <w:spacing w:after="160" w:line="259" w:lineRule="auto"/>
      </w:pPr>
      <w:r w:rsidRPr="002A573D">
        <w:t>Maximum safe operating conditions</w:t>
      </w:r>
    </w:p>
    <w:p w14:paraId="606D4166" w14:textId="77777777" w:rsidR="009E46BC" w:rsidRPr="002A573D" w:rsidRDefault="009E46BC" w:rsidP="009E46BC">
      <w:pPr>
        <w:numPr>
          <w:ilvl w:val="0"/>
          <w:numId w:val="14"/>
        </w:numPr>
        <w:spacing w:after="160" w:line="259" w:lineRule="auto"/>
      </w:pPr>
      <w:r w:rsidRPr="002A573D">
        <w:t>Any limitations on loading, lifting, carrying equipment or load position</w:t>
      </w:r>
    </w:p>
    <w:p w14:paraId="5A72E2E2" w14:textId="77777777" w:rsidR="009E46BC" w:rsidRPr="002A573D" w:rsidRDefault="009E46BC" w:rsidP="009E46BC">
      <w:r w:rsidRPr="002A573D">
        <w:t>The vessel must remain stable and safe when carrying its intended working loads.</w:t>
      </w:r>
    </w:p>
    <w:p w14:paraId="0476E979" w14:textId="77777777" w:rsidR="009E46BC" w:rsidRPr="002A573D" w:rsidRDefault="00000000" w:rsidP="009E46BC">
      <w:pPr>
        <w:keepNext/>
      </w:pPr>
      <w:r>
        <w:pict w14:anchorId="7D11B3D0">
          <v:rect id="_x0000_i1030" style="width:0;height:1.5pt" o:hralign="center" o:hrstd="t" o:hr="t" fillcolor="#a0a0a0" stroked="f"/>
        </w:pict>
      </w:r>
    </w:p>
    <w:p w14:paraId="60E7739D" w14:textId="77777777" w:rsidR="009E46BC" w:rsidRPr="002A573D" w:rsidRDefault="009E46BC" w:rsidP="009E46BC">
      <w:pPr>
        <w:keepNext/>
        <w:rPr>
          <w:b/>
          <w:bCs/>
        </w:rPr>
      </w:pPr>
      <w:r w:rsidRPr="002A573D">
        <w:rPr>
          <w:b/>
          <w:bCs/>
        </w:rPr>
        <w:t>6. OUTBOARD ENGINE</w:t>
      </w:r>
    </w:p>
    <w:p w14:paraId="2A4B31C4" w14:textId="77777777" w:rsidR="009E46BC" w:rsidRDefault="009E46BC" w:rsidP="009E46BC">
      <w:pPr>
        <w:rPr>
          <w:b/>
          <w:bCs/>
        </w:rPr>
      </w:pPr>
      <w:r w:rsidRPr="002A573D">
        <w:t xml:space="preserve">The vessel is to be designed for a </w:t>
      </w:r>
      <w:r>
        <w:t xml:space="preserve">Yamaha F25 </w:t>
      </w:r>
      <w:r w:rsidRPr="00271E99">
        <w:t>outboard engine.</w:t>
      </w:r>
      <w:r w:rsidRPr="00271E99">
        <w:rPr>
          <w:b/>
          <w:bCs/>
        </w:rPr>
        <w:t xml:space="preserve"> </w:t>
      </w:r>
    </w:p>
    <w:p w14:paraId="21C0FCFA" w14:textId="77777777" w:rsidR="009E46BC" w:rsidRPr="002A573D" w:rsidRDefault="009E46BC" w:rsidP="009E46BC">
      <w:r>
        <w:rPr>
          <w:b/>
          <w:bCs/>
        </w:rPr>
        <w:t>(</w:t>
      </w:r>
      <w:r w:rsidRPr="002A573D">
        <w:rPr>
          <w:b/>
          <w:bCs/>
        </w:rPr>
        <w:t>mounting provision only</w:t>
      </w:r>
      <w:r>
        <w:rPr>
          <w:b/>
          <w:bCs/>
        </w:rPr>
        <w:t>)</w:t>
      </w:r>
    </w:p>
    <w:p w14:paraId="03B5D552" w14:textId="77777777" w:rsidR="009E46BC" w:rsidRPr="002A573D" w:rsidRDefault="009E46BC" w:rsidP="009E46BC">
      <w:pPr>
        <w:keepNext/>
      </w:pPr>
      <w:r w:rsidRPr="002A573D">
        <w:t>The tender should include:</w:t>
      </w:r>
    </w:p>
    <w:p w14:paraId="71C55DBD" w14:textId="77777777" w:rsidR="009E46BC" w:rsidRPr="002A573D" w:rsidRDefault="009E46BC" w:rsidP="009E46BC">
      <w:pPr>
        <w:numPr>
          <w:ilvl w:val="0"/>
          <w:numId w:val="15"/>
        </w:numPr>
        <w:spacing w:after="160" w:line="259" w:lineRule="auto"/>
      </w:pPr>
      <w:r w:rsidRPr="002A573D">
        <w:t>Suitable reinforced outboard mounting arrangement and transom construction</w:t>
      </w:r>
    </w:p>
    <w:p w14:paraId="0532DF1C" w14:textId="77777777" w:rsidR="009E46BC" w:rsidRPr="002A573D" w:rsidRDefault="009E46BC" w:rsidP="009E46BC">
      <w:pPr>
        <w:numPr>
          <w:ilvl w:val="0"/>
          <w:numId w:val="15"/>
        </w:numPr>
        <w:spacing w:after="160" w:line="259" w:lineRule="auto"/>
      </w:pPr>
      <w:r w:rsidRPr="002A573D">
        <w:t xml:space="preserve">Engine controls </w:t>
      </w:r>
    </w:p>
    <w:p w14:paraId="0BA5E162" w14:textId="77777777" w:rsidR="009E46BC" w:rsidRPr="002A573D" w:rsidRDefault="009E46BC" w:rsidP="009E46BC">
      <w:pPr>
        <w:numPr>
          <w:ilvl w:val="0"/>
          <w:numId w:val="15"/>
        </w:numPr>
        <w:spacing w:after="160" w:line="259" w:lineRule="auto"/>
      </w:pPr>
      <w:r w:rsidRPr="002A573D">
        <w:t>Fuel system / fuel storage requirements</w:t>
      </w:r>
    </w:p>
    <w:p w14:paraId="75C42685" w14:textId="77777777" w:rsidR="009E46BC" w:rsidRPr="002A573D" w:rsidRDefault="009E46BC" w:rsidP="009E46BC">
      <w:pPr>
        <w:numPr>
          <w:ilvl w:val="0"/>
          <w:numId w:val="15"/>
        </w:numPr>
        <w:spacing w:after="160" w:line="259" w:lineRule="auto"/>
      </w:pPr>
      <w:r w:rsidRPr="002A573D">
        <w:t>Battery installation</w:t>
      </w:r>
    </w:p>
    <w:p w14:paraId="0106A5D2" w14:textId="77777777" w:rsidR="009E46BC" w:rsidRPr="002A573D" w:rsidRDefault="009E46BC" w:rsidP="009E46BC">
      <w:pPr>
        <w:numPr>
          <w:ilvl w:val="0"/>
          <w:numId w:val="15"/>
        </w:numPr>
        <w:spacing w:after="160" w:line="259" w:lineRule="auto"/>
      </w:pPr>
      <w:r w:rsidRPr="002A573D">
        <w:t>Steering system</w:t>
      </w:r>
    </w:p>
    <w:p w14:paraId="7714132C" w14:textId="77777777" w:rsidR="009E46BC" w:rsidRPr="002A573D" w:rsidRDefault="00000000" w:rsidP="009E46BC">
      <w:pPr>
        <w:keepNext/>
      </w:pPr>
      <w:r>
        <w:pict w14:anchorId="2B2C1E63">
          <v:rect id="_x0000_i1031" style="width:0;height:1.5pt" o:hralign="center" o:hrstd="t" o:hr="t" fillcolor="#a0a0a0" stroked="f"/>
        </w:pict>
      </w:r>
    </w:p>
    <w:p w14:paraId="58306D6E" w14:textId="77777777" w:rsidR="009E46BC" w:rsidRPr="002A573D" w:rsidRDefault="009E46BC" w:rsidP="009E46BC">
      <w:pPr>
        <w:keepNext/>
        <w:rPr>
          <w:b/>
          <w:bCs/>
        </w:rPr>
      </w:pPr>
      <w:r w:rsidRPr="002A573D">
        <w:rPr>
          <w:b/>
          <w:bCs/>
        </w:rPr>
        <w:t>7. 12 VOLT WINCH</w:t>
      </w:r>
    </w:p>
    <w:p w14:paraId="54E2F04C" w14:textId="77777777" w:rsidR="009E46BC" w:rsidRPr="002A573D" w:rsidRDefault="009E46BC" w:rsidP="009E46BC">
      <w:r w:rsidRPr="002A573D">
        <w:t xml:space="preserve">A </w:t>
      </w:r>
      <w:r w:rsidRPr="002A573D">
        <w:rPr>
          <w:b/>
          <w:bCs/>
        </w:rPr>
        <w:t>12 V electric winch</w:t>
      </w:r>
      <w:r w:rsidRPr="002A573D">
        <w:t xml:space="preserve"> is required for future chain and mooring operations.</w:t>
      </w:r>
    </w:p>
    <w:p w14:paraId="21297D8F" w14:textId="77777777" w:rsidR="009E46BC" w:rsidRPr="002A573D" w:rsidRDefault="009E46BC" w:rsidP="009E46BC">
      <w:r>
        <w:t xml:space="preserve">The tender is to include </w:t>
      </w:r>
      <w:r>
        <w:rPr>
          <w:b/>
          <w:bCs/>
        </w:rPr>
        <w:t>winch mounting provision only</w:t>
      </w:r>
      <w:r>
        <w:t xml:space="preserve">: a suitably engineered </w:t>
      </w:r>
      <w:r>
        <w:rPr>
          <w:b/>
          <w:bCs/>
        </w:rPr>
        <w:t>mounting plate / mounting structure</w:t>
      </w:r>
      <w:r>
        <w:t xml:space="preserve"> for the winch.</w:t>
      </w:r>
    </w:p>
    <w:p w14:paraId="385E9271" w14:textId="77777777" w:rsidR="009E46BC" w:rsidRPr="002A573D" w:rsidRDefault="009E46BC" w:rsidP="009E46BC">
      <w:r w:rsidRPr="002A573D">
        <w:t>The winch itself does not need to be supplied unless separately priced as an option.</w:t>
      </w:r>
    </w:p>
    <w:p w14:paraId="1F24CEFF" w14:textId="77777777" w:rsidR="009E46BC" w:rsidRPr="002A573D" w:rsidRDefault="009E46BC" w:rsidP="009E46BC">
      <w:pPr>
        <w:keepNext/>
      </w:pPr>
      <w:r w:rsidRPr="002A573D">
        <w:t>The mounting arrangement must:</w:t>
      </w:r>
    </w:p>
    <w:p w14:paraId="6225CD39" w14:textId="77777777" w:rsidR="009E46BC" w:rsidRPr="002A573D" w:rsidRDefault="009E46BC" w:rsidP="009E46BC">
      <w:pPr>
        <w:numPr>
          <w:ilvl w:val="0"/>
          <w:numId w:val="16"/>
        </w:numPr>
        <w:spacing w:after="160" w:line="259" w:lineRule="auto"/>
      </w:pPr>
      <w:r w:rsidRPr="002A573D">
        <w:t>Be securely attached to the vessel's structure</w:t>
      </w:r>
    </w:p>
    <w:p w14:paraId="5F3EF393" w14:textId="77777777" w:rsidR="009E46BC" w:rsidRPr="002A573D" w:rsidRDefault="009E46BC" w:rsidP="009E46BC">
      <w:pPr>
        <w:numPr>
          <w:ilvl w:val="0"/>
          <w:numId w:val="16"/>
        </w:numPr>
        <w:spacing w:after="160" w:line="259" w:lineRule="auto"/>
      </w:pPr>
      <w:r w:rsidRPr="002A573D">
        <w:t>Be suitable for the anticipated winch loads</w:t>
      </w:r>
    </w:p>
    <w:p w14:paraId="0D132F83" w14:textId="77777777" w:rsidR="009E46BC" w:rsidRPr="002A573D" w:rsidRDefault="009E46BC" w:rsidP="009E46BC">
      <w:pPr>
        <w:numPr>
          <w:ilvl w:val="0"/>
          <w:numId w:val="16"/>
        </w:numPr>
        <w:spacing w:after="160" w:line="259" w:lineRule="auto"/>
      </w:pPr>
      <w:r w:rsidRPr="002A573D">
        <w:t>Allow straightforward installation of the winch</w:t>
      </w:r>
    </w:p>
    <w:p w14:paraId="341277A7" w14:textId="77777777" w:rsidR="009E46BC" w:rsidRPr="002A573D" w:rsidRDefault="009E46BC" w:rsidP="009E46BC">
      <w:pPr>
        <w:numPr>
          <w:ilvl w:val="0"/>
          <w:numId w:val="16"/>
        </w:numPr>
        <w:spacing w:after="160" w:line="259" w:lineRule="auto"/>
      </w:pPr>
      <w:r w:rsidRPr="002A573D">
        <w:t>Provide suitable access for maintenance</w:t>
      </w:r>
    </w:p>
    <w:p w14:paraId="43850AF3" w14:textId="77777777" w:rsidR="009E46BC" w:rsidRPr="002A573D" w:rsidRDefault="009E46BC" w:rsidP="009E46BC">
      <w:pPr>
        <w:numPr>
          <w:ilvl w:val="0"/>
          <w:numId w:val="16"/>
        </w:numPr>
        <w:spacing w:after="160" w:line="259" w:lineRule="auto"/>
      </w:pPr>
      <w:r w:rsidRPr="002A573D">
        <w:t>Avoid compromising the working deck</w:t>
      </w:r>
    </w:p>
    <w:p w14:paraId="6201D87A" w14:textId="77777777" w:rsidR="009E46BC" w:rsidRPr="002A573D" w:rsidRDefault="009E46BC" w:rsidP="009E46BC">
      <w:r w:rsidRPr="002A573D">
        <w:t>The builder should identify the proposed mounting position and provide details of the design load used.</w:t>
      </w:r>
    </w:p>
    <w:p w14:paraId="7BDAB61B" w14:textId="77777777" w:rsidR="009E46BC" w:rsidRPr="002A573D" w:rsidRDefault="00000000" w:rsidP="009E46BC">
      <w:pPr>
        <w:keepNext/>
      </w:pPr>
      <w:r>
        <w:pict w14:anchorId="56967E20">
          <v:rect id="_x0000_i1032" style="width:0;height:1.5pt" o:hralign="center" o:hrstd="t" o:hr="t" fillcolor="#a0a0a0" stroked="f"/>
        </w:pict>
      </w:r>
    </w:p>
    <w:p w14:paraId="10891855" w14:textId="77777777" w:rsidR="009E46BC" w:rsidRPr="002A573D" w:rsidRDefault="009E46BC" w:rsidP="009E46BC">
      <w:pPr>
        <w:keepNext/>
        <w:rPr>
          <w:b/>
          <w:bCs/>
        </w:rPr>
      </w:pPr>
      <w:r w:rsidRPr="002A573D">
        <w:rPr>
          <w:b/>
          <w:bCs/>
        </w:rPr>
        <w:t>8. BOW ROLLER</w:t>
      </w:r>
    </w:p>
    <w:p w14:paraId="7677255B" w14:textId="77777777" w:rsidR="009E46BC" w:rsidRPr="002A573D" w:rsidRDefault="009E46BC" w:rsidP="009E46BC">
      <w:r w:rsidRPr="002A573D">
        <w:t xml:space="preserve">A </w:t>
      </w:r>
      <w:r w:rsidRPr="002A573D">
        <w:rPr>
          <w:b/>
          <w:bCs/>
        </w:rPr>
        <w:t>heavy-duty bow roller</w:t>
      </w:r>
      <w:r w:rsidRPr="002A573D">
        <w:t xml:space="preserve"> is required.</w:t>
      </w:r>
    </w:p>
    <w:p w14:paraId="53E101E7" w14:textId="77777777" w:rsidR="009E46BC" w:rsidRPr="002A573D" w:rsidRDefault="009E46BC" w:rsidP="009E46BC">
      <w:pPr>
        <w:keepNext/>
      </w:pPr>
      <w:r w:rsidRPr="002A573D">
        <w:t>The roller will be used for handling:</w:t>
      </w:r>
    </w:p>
    <w:p w14:paraId="7A12DFD8" w14:textId="77777777" w:rsidR="009E46BC" w:rsidRPr="002A573D" w:rsidRDefault="009E46BC" w:rsidP="009E46BC">
      <w:pPr>
        <w:numPr>
          <w:ilvl w:val="0"/>
          <w:numId w:val="17"/>
        </w:numPr>
        <w:spacing w:after="160" w:line="259" w:lineRule="auto"/>
      </w:pPr>
      <w:r w:rsidRPr="002A573D">
        <w:t>Mooring chain</w:t>
      </w:r>
    </w:p>
    <w:p w14:paraId="41225502" w14:textId="77777777" w:rsidR="009E46BC" w:rsidRPr="002A573D" w:rsidRDefault="009E46BC" w:rsidP="009E46BC">
      <w:pPr>
        <w:numPr>
          <w:ilvl w:val="0"/>
          <w:numId w:val="17"/>
        </w:numPr>
        <w:spacing w:after="160" w:line="259" w:lineRule="auto"/>
      </w:pPr>
      <w:r w:rsidRPr="002A573D">
        <w:t>Rope</w:t>
      </w:r>
    </w:p>
    <w:p w14:paraId="5D240B29" w14:textId="77777777" w:rsidR="009E46BC" w:rsidRDefault="009E46BC" w:rsidP="009E46BC">
      <w:pPr>
        <w:numPr>
          <w:ilvl w:val="0"/>
          <w:numId w:val="17"/>
        </w:numPr>
        <w:spacing w:after="160" w:line="259" w:lineRule="auto"/>
      </w:pPr>
      <w:r w:rsidRPr="002A573D">
        <w:t>Buoy equipment</w:t>
      </w:r>
    </w:p>
    <w:p w14:paraId="4ACD1124" w14:textId="77777777" w:rsidR="009E46BC" w:rsidRPr="002A573D" w:rsidRDefault="009E46BC" w:rsidP="009E46BC">
      <w:pPr>
        <w:numPr>
          <w:ilvl w:val="0"/>
          <w:numId w:val="17"/>
        </w:numPr>
        <w:spacing w:after="160" w:line="259" w:lineRule="auto"/>
      </w:pPr>
      <w:r w:rsidRPr="002A573D">
        <w:t>Other harbour equipment</w:t>
      </w:r>
    </w:p>
    <w:p w14:paraId="38176579" w14:textId="77777777" w:rsidR="009E46BC" w:rsidRPr="002A573D" w:rsidRDefault="009E46BC" w:rsidP="009E46BC">
      <w:r w:rsidRPr="002A573D">
        <w:t>The roller should be robust and suitable for regular working use.</w:t>
      </w:r>
    </w:p>
    <w:p w14:paraId="749CB329" w14:textId="77777777" w:rsidR="009E46BC" w:rsidRPr="002A573D" w:rsidRDefault="009E46BC" w:rsidP="009E46BC">
      <w:r w:rsidRPr="002A573D">
        <w:t>The builder should specify the proposed roller dimensions, construction and safe working load.</w:t>
      </w:r>
    </w:p>
    <w:p w14:paraId="3A9234CA" w14:textId="77777777" w:rsidR="009E46BC" w:rsidRPr="002A573D" w:rsidRDefault="00000000" w:rsidP="009E46BC">
      <w:pPr>
        <w:keepNext/>
      </w:pPr>
      <w:r>
        <w:pict w14:anchorId="66717A5F">
          <v:rect id="_x0000_i1033" style="width:0;height:1.5pt" o:hralign="center" o:hrstd="t" o:hr="t" fillcolor="#a0a0a0" stroked="f"/>
        </w:pict>
      </w:r>
    </w:p>
    <w:p w14:paraId="15FFFDD4" w14:textId="77777777" w:rsidR="009E46BC" w:rsidRPr="002A573D" w:rsidRDefault="009E46BC" w:rsidP="009E46BC">
      <w:pPr>
        <w:keepNext/>
        <w:rPr>
          <w:b/>
          <w:bCs/>
        </w:rPr>
      </w:pPr>
      <w:r w:rsidRPr="002A573D">
        <w:rPr>
          <w:b/>
          <w:bCs/>
        </w:rPr>
        <w:t>9. REMOVABLE BOW SHEET</w:t>
      </w:r>
    </w:p>
    <w:p w14:paraId="18B97CB1" w14:textId="77777777" w:rsidR="009E46BC" w:rsidRPr="002A573D" w:rsidRDefault="009E46BC" w:rsidP="009E46BC">
      <w:r w:rsidRPr="002A573D">
        <w:t xml:space="preserve">Where the vessel is constructed as a </w:t>
      </w:r>
      <w:r w:rsidRPr="002A573D">
        <w:rPr>
          <w:b/>
          <w:bCs/>
        </w:rPr>
        <w:t>catamaran</w:t>
      </w:r>
      <w:r w:rsidRPr="002A573D">
        <w:t>, a removable bow sheet / cover is required.</w:t>
      </w:r>
    </w:p>
    <w:p w14:paraId="1EF16181" w14:textId="77777777" w:rsidR="009E46BC" w:rsidRPr="002A573D" w:rsidRDefault="009E46BC" w:rsidP="009E46BC">
      <w:r w:rsidRPr="002A573D">
        <w:t>The purpose of the sheet is to prevent mooring chains and other equipment from becoming trapped underneath or between the forward sections of the vessel when recovering chain onto the deck.</w:t>
      </w:r>
    </w:p>
    <w:p w14:paraId="2D36451E" w14:textId="77777777" w:rsidR="009E46BC" w:rsidRPr="002A573D" w:rsidRDefault="009E46BC" w:rsidP="009E46BC">
      <w:pPr>
        <w:keepNext/>
      </w:pPr>
      <w:r w:rsidRPr="002A573D">
        <w:t>The sheet should:</w:t>
      </w:r>
    </w:p>
    <w:p w14:paraId="0AB7FB84" w14:textId="77777777" w:rsidR="009E46BC" w:rsidRPr="002A573D" w:rsidRDefault="009E46BC" w:rsidP="009E46BC">
      <w:pPr>
        <w:numPr>
          <w:ilvl w:val="0"/>
          <w:numId w:val="18"/>
        </w:numPr>
        <w:spacing w:after="160" w:line="259" w:lineRule="auto"/>
      </w:pPr>
      <w:r w:rsidRPr="002A573D">
        <w:t>Be robust</w:t>
      </w:r>
    </w:p>
    <w:p w14:paraId="4F389DB1" w14:textId="77777777" w:rsidR="009E46BC" w:rsidRPr="002A573D" w:rsidRDefault="009E46BC" w:rsidP="009E46BC">
      <w:pPr>
        <w:numPr>
          <w:ilvl w:val="0"/>
          <w:numId w:val="18"/>
        </w:numPr>
        <w:spacing w:after="160" w:line="259" w:lineRule="auto"/>
      </w:pPr>
      <w:r w:rsidRPr="002A573D">
        <w:t>Be safely secured during use</w:t>
      </w:r>
    </w:p>
    <w:p w14:paraId="4A06659E" w14:textId="77777777" w:rsidR="009E46BC" w:rsidRPr="002A573D" w:rsidRDefault="009E46BC" w:rsidP="009E46BC">
      <w:pPr>
        <w:numPr>
          <w:ilvl w:val="0"/>
          <w:numId w:val="18"/>
        </w:numPr>
        <w:spacing w:after="160" w:line="259" w:lineRule="auto"/>
      </w:pPr>
      <w:r w:rsidRPr="002A573D">
        <w:t>Not interfere with the bow roller</w:t>
      </w:r>
    </w:p>
    <w:p w14:paraId="727541D3" w14:textId="77777777" w:rsidR="009E46BC" w:rsidRPr="002A573D" w:rsidRDefault="009E46BC" w:rsidP="009E46BC">
      <w:pPr>
        <w:numPr>
          <w:ilvl w:val="0"/>
          <w:numId w:val="18"/>
        </w:numPr>
        <w:spacing w:after="160" w:line="259" w:lineRule="auto"/>
      </w:pPr>
      <w:r w:rsidRPr="002A573D">
        <w:t>Allow straightforward access for maintenance</w:t>
      </w:r>
    </w:p>
    <w:p w14:paraId="081AAFED" w14:textId="77777777" w:rsidR="009E46BC" w:rsidRPr="002A573D" w:rsidRDefault="00000000" w:rsidP="009E46BC">
      <w:pPr>
        <w:keepNext/>
      </w:pPr>
      <w:r>
        <w:pict w14:anchorId="2A708C2B">
          <v:rect id="_x0000_i1034" style="width:0;height:1.5pt" o:hralign="center" o:hrstd="t" o:hr="t" fillcolor="#a0a0a0" stroked="f"/>
        </w:pict>
      </w:r>
    </w:p>
    <w:p w14:paraId="02DBD67E" w14:textId="77777777" w:rsidR="009E46BC" w:rsidRPr="002A573D" w:rsidRDefault="009E46BC" w:rsidP="009E46BC">
      <w:pPr>
        <w:keepNext/>
        <w:rPr>
          <w:b/>
          <w:bCs/>
        </w:rPr>
      </w:pPr>
      <w:r w:rsidRPr="002A573D">
        <w:rPr>
          <w:b/>
          <w:bCs/>
        </w:rPr>
        <w:t>10. CENTRE LIFTING FRAME</w:t>
      </w:r>
    </w:p>
    <w:p w14:paraId="46C04683" w14:textId="77777777" w:rsidR="009E46BC" w:rsidRPr="002A573D" w:rsidRDefault="009E46BC" w:rsidP="009E46BC">
      <w:r w:rsidRPr="002A573D">
        <w:t xml:space="preserve">A removable </w:t>
      </w:r>
      <w:r w:rsidRPr="002A573D">
        <w:rPr>
          <w:b/>
          <w:bCs/>
        </w:rPr>
        <w:t>centre lifting frame</w:t>
      </w:r>
      <w:r w:rsidRPr="002A573D">
        <w:t xml:space="preserve"> is required.</w:t>
      </w:r>
    </w:p>
    <w:p w14:paraId="595DE5E9" w14:textId="77777777" w:rsidR="009E46BC" w:rsidRPr="002A573D" w:rsidRDefault="009E46BC" w:rsidP="009E46BC">
      <w:r w:rsidRPr="002A573D">
        <w:t>The frame is intended for lifting and handling equipment from the water and onto the working deck.</w:t>
      </w:r>
    </w:p>
    <w:p w14:paraId="0249EFB8" w14:textId="77777777" w:rsidR="009E46BC" w:rsidRPr="002A573D" w:rsidRDefault="009E46BC" w:rsidP="009E46BC">
      <w:pPr>
        <w:keepNext/>
      </w:pPr>
      <w:r w:rsidRPr="002A573D">
        <w:t>Approximate required height:</w:t>
      </w:r>
    </w:p>
    <w:p w14:paraId="697E11AD" w14:textId="77777777" w:rsidR="009E46BC" w:rsidRPr="002A573D" w:rsidRDefault="009E46BC" w:rsidP="009E46BC">
      <w:r w:rsidRPr="002A573D">
        <w:rPr>
          <w:b/>
          <w:bCs/>
        </w:rPr>
        <w:t>7 ft / 2.1 metres</w:t>
      </w:r>
    </w:p>
    <w:p w14:paraId="2478FDA8" w14:textId="77777777" w:rsidR="009E46BC" w:rsidRPr="002A573D" w:rsidRDefault="009E46BC" w:rsidP="009E46BC">
      <w:r w:rsidRPr="002A573D">
        <w:t>The final dimensions should be agreed with Brightlingsea Harbour Commissioners.</w:t>
      </w:r>
    </w:p>
    <w:p w14:paraId="50A7DE69" w14:textId="77777777" w:rsidR="009E46BC" w:rsidRPr="002A573D" w:rsidRDefault="009E46BC" w:rsidP="009E46BC">
      <w:pPr>
        <w:keepNext/>
      </w:pPr>
      <w:r w:rsidRPr="002A573D">
        <w:t>The frame should:</w:t>
      </w:r>
    </w:p>
    <w:p w14:paraId="1A122571" w14:textId="77777777" w:rsidR="009E46BC" w:rsidRPr="002A573D" w:rsidRDefault="009E46BC" w:rsidP="009E46BC">
      <w:pPr>
        <w:numPr>
          <w:ilvl w:val="0"/>
          <w:numId w:val="19"/>
        </w:numPr>
        <w:spacing w:after="160" w:line="259" w:lineRule="auto"/>
      </w:pPr>
      <w:r w:rsidRPr="002A573D">
        <w:t>Be securely located when installed</w:t>
      </w:r>
    </w:p>
    <w:p w14:paraId="453323B6" w14:textId="77777777" w:rsidR="009E46BC" w:rsidRPr="002A573D" w:rsidRDefault="009E46BC" w:rsidP="009E46BC">
      <w:pPr>
        <w:numPr>
          <w:ilvl w:val="0"/>
          <w:numId w:val="19"/>
        </w:numPr>
        <w:spacing w:after="160" w:line="259" w:lineRule="auto"/>
      </w:pPr>
      <w:r w:rsidRPr="002A573D">
        <w:t>Be suitably reinforced</w:t>
      </w:r>
    </w:p>
    <w:p w14:paraId="55EDD7C8" w14:textId="77777777" w:rsidR="009E46BC" w:rsidRPr="002A573D" w:rsidRDefault="009E46BC" w:rsidP="009E46BC">
      <w:pPr>
        <w:numPr>
          <w:ilvl w:val="0"/>
          <w:numId w:val="19"/>
        </w:numPr>
        <w:spacing w:after="160" w:line="259" w:lineRule="auto"/>
      </w:pPr>
      <w:r w:rsidRPr="002A573D">
        <w:t>Allow safe lifting of the intended loads</w:t>
      </w:r>
    </w:p>
    <w:p w14:paraId="207BE541" w14:textId="77777777" w:rsidR="009E46BC" w:rsidRPr="002A573D" w:rsidRDefault="009E46BC" w:rsidP="009E46BC">
      <w:pPr>
        <w:numPr>
          <w:ilvl w:val="0"/>
          <w:numId w:val="19"/>
        </w:numPr>
        <w:spacing w:after="160" w:line="259" w:lineRule="auto"/>
      </w:pPr>
      <w:r w:rsidRPr="002A573D">
        <w:t>Not unnecessarily restrict deck space</w:t>
      </w:r>
    </w:p>
    <w:p w14:paraId="4C16C109" w14:textId="77777777" w:rsidR="009E46BC" w:rsidRPr="002A573D" w:rsidRDefault="009E46BC" w:rsidP="009E46BC">
      <w:pPr>
        <w:numPr>
          <w:ilvl w:val="0"/>
          <w:numId w:val="19"/>
        </w:numPr>
        <w:spacing w:after="160" w:line="259" w:lineRule="auto"/>
      </w:pPr>
      <w:r w:rsidRPr="002A573D">
        <w:t>Be designed with suitable lifting points where required</w:t>
      </w:r>
    </w:p>
    <w:p w14:paraId="1FF8489E" w14:textId="77777777" w:rsidR="009E46BC" w:rsidRPr="002A573D" w:rsidRDefault="009E46BC" w:rsidP="009E46BC">
      <w:r w:rsidRPr="002A573D">
        <w:t xml:space="preserve">The builder must state the </w:t>
      </w:r>
      <w:r w:rsidRPr="002A573D">
        <w:rPr>
          <w:b/>
          <w:bCs/>
        </w:rPr>
        <w:t>Safe Working Load (SWL)</w:t>
      </w:r>
      <w:r w:rsidRPr="002A573D">
        <w:t xml:space="preserve"> of the lifting frame.</w:t>
      </w:r>
    </w:p>
    <w:p w14:paraId="1306A0C8" w14:textId="77777777" w:rsidR="009E46BC" w:rsidRPr="002A573D" w:rsidRDefault="00000000" w:rsidP="009E46BC">
      <w:pPr>
        <w:keepNext/>
      </w:pPr>
      <w:r>
        <w:pict w14:anchorId="3ABE188D">
          <v:rect id="_x0000_i1035" style="width:0;height:1.5pt" o:hralign="center" o:hrstd="t" o:hr="t" fillcolor="#a0a0a0" stroked="f"/>
        </w:pict>
      </w:r>
    </w:p>
    <w:p w14:paraId="0052C1CC" w14:textId="77777777" w:rsidR="009E46BC" w:rsidRPr="002A573D" w:rsidRDefault="009E46BC" w:rsidP="009E46BC">
      <w:pPr>
        <w:keepNext/>
        <w:rPr>
          <w:b/>
          <w:bCs/>
        </w:rPr>
      </w:pPr>
      <w:r w:rsidRPr="002A573D">
        <w:rPr>
          <w:b/>
          <w:bCs/>
        </w:rPr>
        <w:t>11. RAILINGS / GUARDING</w:t>
      </w:r>
    </w:p>
    <w:p w14:paraId="01E157E0" w14:textId="77777777" w:rsidR="009E46BC" w:rsidRPr="002A573D" w:rsidRDefault="009E46BC" w:rsidP="009E46BC">
      <w:r w:rsidRPr="002A573D">
        <w:t>Continuous protective railings are required around the working areas of the vessel.</w:t>
      </w:r>
    </w:p>
    <w:p w14:paraId="3CF4D8A9" w14:textId="77777777" w:rsidR="009E46BC" w:rsidRPr="002A573D" w:rsidRDefault="009E46BC" w:rsidP="009E46BC">
      <w:r w:rsidRPr="002A573D">
        <w:t>The railings should provide protection for personnel while allowing practical access to the working deck.</w:t>
      </w:r>
    </w:p>
    <w:p w14:paraId="18289AA9" w14:textId="77777777" w:rsidR="009E46BC" w:rsidRPr="002A573D" w:rsidRDefault="009E46BC" w:rsidP="009E46BC">
      <w:pPr>
        <w:keepNext/>
      </w:pPr>
      <w:r w:rsidRPr="002A573D">
        <w:t>The design should consider:</w:t>
      </w:r>
    </w:p>
    <w:p w14:paraId="68C1FFB0" w14:textId="77777777" w:rsidR="009E46BC" w:rsidRDefault="009E46BC" w:rsidP="009E46BC">
      <w:pPr>
        <w:numPr>
          <w:ilvl w:val="0"/>
          <w:numId w:val="20"/>
        </w:numPr>
        <w:spacing w:after="160" w:line="259" w:lineRule="auto"/>
      </w:pPr>
      <w:r w:rsidRPr="002A573D">
        <w:t>Access points</w:t>
      </w:r>
    </w:p>
    <w:p w14:paraId="757AE8E9" w14:textId="77777777" w:rsidR="009E46BC" w:rsidRPr="002A573D" w:rsidRDefault="009E46BC" w:rsidP="009E46BC">
      <w:pPr>
        <w:numPr>
          <w:ilvl w:val="0"/>
          <w:numId w:val="20"/>
        </w:numPr>
        <w:spacing w:after="160" w:line="259" w:lineRule="auto"/>
      </w:pPr>
      <w:r w:rsidRPr="002A573D">
        <w:t>Chain handling</w:t>
      </w:r>
    </w:p>
    <w:p w14:paraId="07463B05" w14:textId="77777777" w:rsidR="009E46BC" w:rsidRPr="002A573D" w:rsidRDefault="009E46BC" w:rsidP="009E46BC">
      <w:pPr>
        <w:numPr>
          <w:ilvl w:val="0"/>
          <w:numId w:val="20"/>
        </w:numPr>
        <w:spacing w:after="160" w:line="259" w:lineRule="auto"/>
      </w:pPr>
      <w:r w:rsidRPr="002A573D">
        <w:t>Mooring operations</w:t>
      </w:r>
    </w:p>
    <w:p w14:paraId="2C52D269" w14:textId="77777777" w:rsidR="009E46BC" w:rsidRPr="002A573D" w:rsidRDefault="009E46BC" w:rsidP="009E46BC">
      <w:pPr>
        <w:numPr>
          <w:ilvl w:val="0"/>
          <w:numId w:val="20"/>
        </w:numPr>
        <w:spacing w:after="160" w:line="259" w:lineRule="auto"/>
      </w:pPr>
      <w:r w:rsidRPr="002A573D">
        <w:t>Loading and unloading</w:t>
      </w:r>
    </w:p>
    <w:p w14:paraId="005EC457" w14:textId="77777777" w:rsidR="009E46BC" w:rsidRPr="002A573D" w:rsidRDefault="009E46BC" w:rsidP="009E46BC">
      <w:pPr>
        <w:numPr>
          <w:ilvl w:val="0"/>
          <w:numId w:val="20"/>
        </w:numPr>
        <w:spacing w:after="160" w:line="259" w:lineRule="auto"/>
      </w:pPr>
      <w:r w:rsidRPr="002A573D">
        <w:t>Lifting operations</w:t>
      </w:r>
    </w:p>
    <w:p w14:paraId="4E9EE7F0" w14:textId="77777777" w:rsidR="009E46BC" w:rsidRPr="002A573D" w:rsidRDefault="009E46BC" w:rsidP="009E46BC">
      <w:pPr>
        <w:numPr>
          <w:ilvl w:val="0"/>
          <w:numId w:val="20"/>
        </w:numPr>
        <w:spacing w:after="160" w:line="259" w:lineRule="auto"/>
      </w:pPr>
      <w:r w:rsidRPr="002A573D">
        <w:t>Personnel movement around the deck</w:t>
      </w:r>
    </w:p>
    <w:p w14:paraId="4134D415" w14:textId="77777777" w:rsidR="009E46BC" w:rsidRPr="002A573D" w:rsidRDefault="009E46BC" w:rsidP="009E46BC">
      <w:r w:rsidRPr="002A573D">
        <w:t>The builder should identify any areas where railings cannot reasonably be fitted because of operational requirements.</w:t>
      </w:r>
    </w:p>
    <w:p w14:paraId="22B8EF17" w14:textId="77777777" w:rsidR="009E46BC" w:rsidRPr="002A573D" w:rsidRDefault="00000000" w:rsidP="009E46BC">
      <w:pPr>
        <w:keepNext/>
      </w:pPr>
      <w:r>
        <w:pict w14:anchorId="29C0A547">
          <v:rect id="_x0000_i1036" style="width:0;height:1.5pt" o:hralign="center" o:hrstd="t" o:hr="t" fillcolor="#a0a0a0" stroked="f"/>
        </w:pict>
      </w:r>
    </w:p>
    <w:p w14:paraId="2BB90772" w14:textId="77777777" w:rsidR="009E46BC" w:rsidRPr="002A573D" w:rsidRDefault="009E46BC" w:rsidP="009E46BC">
      <w:pPr>
        <w:keepNext/>
        <w:rPr>
          <w:b/>
          <w:bCs/>
        </w:rPr>
      </w:pPr>
      <w:r w:rsidRPr="002A573D">
        <w:rPr>
          <w:b/>
          <w:bCs/>
        </w:rPr>
        <w:t>12. WHEELHOUSE</w:t>
      </w:r>
    </w:p>
    <w:p w14:paraId="745F5BD4" w14:textId="77777777" w:rsidR="009E46BC" w:rsidRPr="002A573D" w:rsidRDefault="009E46BC" w:rsidP="009E46BC">
      <w:pPr>
        <w:keepNext/>
      </w:pPr>
      <w:r w:rsidRPr="002A573D">
        <w:t>Two prices are required.</w:t>
      </w:r>
    </w:p>
    <w:p w14:paraId="0952D5CC" w14:textId="77777777" w:rsidR="009E46BC" w:rsidRPr="002A573D" w:rsidRDefault="009E46BC" w:rsidP="009E46BC">
      <w:pPr>
        <w:keepNext/>
        <w:rPr>
          <w:b/>
          <w:bCs/>
        </w:rPr>
      </w:pPr>
      <w:r w:rsidRPr="002A573D">
        <w:rPr>
          <w:b/>
          <w:bCs/>
        </w:rPr>
        <w:t>OPTION 1 – WITH WHEELHOUSE</w:t>
      </w:r>
    </w:p>
    <w:p w14:paraId="49E0974D" w14:textId="77777777" w:rsidR="009E46BC" w:rsidRPr="002A573D" w:rsidRDefault="009E46BC" w:rsidP="009E46BC">
      <w:r w:rsidRPr="002A573D">
        <w:t>Provide a compact wheelhouse suitable for operating the vessel while carrying out harbour work.</w:t>
      </w:r>
    </w:p>
    <w:p w14:paraId="4819348C" w14:textId="77777777" w:rsidR="009E46BC" w:rsidRPr="002A573D" w:rsidRDefault="009E46BC" w:rsidP="009E46BC">
      <w:pPr>
        <w:keepNext/>
      </w:pPr>
      <w:r w:rsidRPr="002A573D">
        <w:t>The wheelhouse should provide:</w:t>
      </w:r>
    </w:p>
    <w:p w14:paraId="0A01B4F5" w14:textId="77777777" w:rsidR="009E46BC" w:rsidRPr="002A573D" w:rsidRDefault="009E46BC" w:rsidP="009E46BC">
      <w:pPr>
        <w:numPr>
          <w:ilvl w:val="0"/>
          <w:numId w:val="21"/>
        </w:numPr>
        <w:spacing w:after="160" w:line="259" w:lineRule="auto"/>
      </w:pPr>
      <w:r w:rsidRPr="002A573D">
        <w:t>Protection from weather</w:t>
      </w:r>
    </w:p>
    <w:p w14:paraId="7E87C329" w14:textId="77777777" w:rsidR="009E46BC" w:rsidRPr="002A573D" w:rsidRDefault="009E46BC" w:rsidP="009E46BC">
      <w:pPr>
        <w:numPr>
          <w:ilvl w:val="0"/>
          <w:numId w:val="21"/>
        </w:numPr>
        <w:spacing w:after="160" w:line="259" w:lineRule="auto"/>
      </w:pPr>
      <w:r w:rsidRPr="002A573D">
        <w:t>Suitable visibility</w:t>
      </w:r>
    </w:p>
    <w:p w14:paraId="395709E2" w14:textId="77777777" w:rsidR="009E46BC" w:rsidRPr="002A573D" w:rsidRDefault="009E46BC" w:rsidP="009E46BC">
      <w:pPr>
        <w:numPr>
          <w:ilvl w:val="0"/>
          <w:numId w:val="21"/>
        </w:numPr>
        <w:spacing w:after="160" w:line="259" w:lineRule="auto"/>
      </w:pPr>
      <w:r w:rsidRPr="002A573D">
        <w:t>Helm position</w:t>
      </w:r>
    </w:p>
    <w:p w14:paraId="5B230508" w14:textId="77777777" w:rsidR="009E46BC" w:rsidRPr="002A573D" w:rsidRDefault="009E46BC" w:rsidP="009E46BC">
      <w:pPr>
        <w:numPr>
          <w:ilvl w:val="0"/>
          <w:numId w:val="21"/>
        </w:numPr>
        <w:spacing w:after="160" w:line="259" w:lineRule="auto"/>
      </w:pPr>
      <w:r w:rsidRPr="002A573D">
        <w:t>Steering controls</w:t>
      </w:r>
    </w:p>
    <w:p w14:paraId="6984ED41" w14:textId="77777777" w:rsidR="009E46BC" w:rsidRPr="002A573D" w:rsidRDefault="009E46BC" w:rsidP="009E46BC">
      <w:pPr>
        <w:numPr>
          <w:ilvl w:val="0"/>
          <w:numId w:val="21"/>
        </w:numPr>
        <w:spacing w:after="160" w:line="259" w:lineRule="auto"/>
      </w:pPr>
      <w:r w:rsidRPr="002A573D">
        <w:t>Engine controls</w:t>
      </w:r>
    </w:p>
    <w:p w14:paraId="2B8EBF4A" w14:textId="77777777" w:rsidR="009E46BC" w:rsidRPr="002A573D" w:rsidRDefault="009E46BC" w:rsidP="009E46BC">
      <w:pPr>
        <w:numPr>
          <w:ilvl w:val="0"/>
          <w:numId w:val="21"/>
        </w:numPr>
        <w:spacing w:after="160" w:line="259" w:lineRule="auto"/>
      </w:pPr>
      <w:r w:rsidRPr="002A573D">
        <w:t>Suitable seating / standing position</w:t>
      </w:r>
    </w:p>
    <w:p w14:paraId="1E4D4A35" w14:textId="77777777" w:rsidR="009E46BC" w:rsidRPr="002A573D" w:rsidRDefault="009E46BC" w:rsidP="009E46BC">
      <w:pPr>
        <w:numPr>
          <w:ilvl w:val="0"/>
          <w:numId w:val="21"/>
        </w:numPr>
        <w:spacing w:after="160" w:line="259" w:lineRule="auto"/>
      </w:pPr>
      <w:r w:rsidRPr="002A573D">
        <w:t>Windscreen</w:t>
      </w:r>
    </w:p>
    <w:p w14:paraId="1624A24E" w14:textId="77777777" w:rsidR="009E46BC" w:rsidRPr="002A573D" w:rsidRDefault="009E46BC" w:rsidP="009E46BC">
      <w:pPr>
        <w:numPr>
          <w:ilvl w:val="0"/>
          <w:numId w:val="21"/>
        </w:numPr>
        <w:spacing w:after="160" w:line="259" w:lineRule="auto"/>
      </w:pPr>
      <w:r w:rsidRPr="002A573D">
        <w:t>Wiper where appropriate</w:t>
      </w:r>
    </w:p>
    <w:p w14:paraId="16735604" w14:textId="77777777" w:rsidR="009E46BC" w:rsidRPr="002A573D" w:rsidRDefault="009E46BC" w:rsidP="009E46BC">
      <w:pPr>
        <w:numPr>
          <w:ilvl w:val="0"/>
          <w:numId w:val="21"/>
        </w:numPr>
        <w:spacing w:after="160" w:line="259" w:lineRule="auto"/>
      </w:pPr>
      <w:r w:rsidRPr="002A573D">
        <w:t>Suitable access</w:t>
      </w:r>
    </w:p>
    <w:p w14:paraId="61B79C76" w14:textId="77777777" w:rsidR="009E46BC" w:rsidRPr="002A573D" w:rsidRDefault="009E46BC" w:rsidP="009E46BC">
      <w:r w:rsidRPr="002A573D">
        <w:t>The wheelhouse should be kept as compact as practical to maximise usable working deck space.</w:t>
      </w:r>
    </w:p>
    <w:p w14:paraId="5BFA3FDF" w14:textId="77777777" w:rsidR="009E46BC" w:rsidRPr="002A573D" w:rsidRDefault="009E46BC" w:rsidP="009E46BC">
      <w:pPr>
        <w:keepNext/>
        <w:rPr>
          <w:b/>
          <w:bCs/>
        </w:rPr>
      </w:pPr>
      <w:r w:rsidRPr="002A573D">
        <w:rPr>
          <w:b/>
          <w:bCs/>
        </w:rPr>
        <w:t>OPTION 2 – WITHOUT WHEELHOUSE</w:t>
      </w:r>
    </w:p>
    <w:p w14:paraId="2A712228" w14:textId="77777777" w:rsidR="009E46BC" w:rsidRPr="002A573D" w:rsidRDefault="009E46BC" w:rsidP="009E46BC">
      <w:r w:rsidRPr="002A573D">
        <w:t>Provide the same vessel specification without a wheelhouse.</w:t>
      </w:r>
    </w:p>
    <w:p w14:paraId="513831B2" w14:textId="77777777" w:rsidR="009E46BC" w:rsidRPr="002A573D" w:rsidRDefault="009E46BC" w:rsidP="009E46BC">
      <w:r w:rsidRPr="002A573D">
        <w:t>The helm / controls are to be arranged appropriately for open-deck operation.</w:t>
      </w:r>
    </w:p>
    <w:p w14:paraId="73D75958" w14:textId="77777777" w:rsidR="009E46BC" w:rsidRPr="002A573D" w:rsidRDefault="009E46BC" w:rsidP="009E46BC">
      <w:r w:rsidRPr="002A573D">
        <w:rPr>
          <w:b/>
          <w:bCs/>
        </w:rPr>
        <w:t>The tender should clearly identify the additional cost of the wheelhouse option.</w:t>
      </w:r>
    </w:p>
    <w:p w14:paraId="278B8373" w14:textId="77777777" w:rsidR="009E46BC" w:rsidRPr="002A573D" w:rsidRDefault="00000000" w:rsidP="009E46BC">
      <w:pPr>
        <w:keepNext/>
      </w:pPr>
      <w:r>
        <w:pict w14:anchorId="5E915647">
          <v:rect id="_x0000_i1037" style="width:0;height:1.5pt" o:hralign="center" o:hrstd="t" o:hr="t" fillcolor="#a0a0a0" stroked="f"/>
        </w:pict>
      </w:r>
    </w:p>
    <w:p w14:paraId="2E3E9DA2" w14:textId="77777777" w:rsidR="009E46BC" w:rsidRPr="002A573D" w:rsidRDefault="009E46BC" w:rsidP="009E46BC">
      <w:pPr>
        <w:keepNext/>
        <w:rPr>
          <w:b/>
          <w:bCs/>
        </w:rPr>
      </w:pPr>
      <w:r w:rsidRPr="002A573D">
        <w:rPr>
          <w:b/>
          <w:bCs/>
        </w:rPr>
        <w:t>13. DECK WASH</w:t>
      </w:r>
    </w:p>
    <w:p w14:paraId="333214F0" w14:textId="77777777" w:rsidR="009E46BC" w:rsidRPr="002A573D" w:rsidRDefault="009E46BC" w:rsidP="009E46BC">
      <w:pPr>
        <w:keepNext/>
      </w:pPr>
      <w:r w:rsidRPr="002A573D">
        <w:t xml:space="preserve">Provision is required for a </w:t>
      </w:r>
      <w:r w:rsidRPr="002A573D">
        <w:rPr>
          <w:b/>
          <w:bCs/>
        </w:rPr>
        <w:t>deck wash system</w:t>
      </w:r>
      <w:r w:rsidRPr="002A573D">
        <w:t>.</w:t>
      </w:r>
    </w:p>
    <w:p w14:paraId="235A00CC" w14:textId="77777777" w:rsidR="009E46BC" w:rsidRPr="002A573D" w:rsidRDefault="009E46BC" w:rsidP="009E46BC">
      <w:pPr>
        <w:keepNext/>
      </w:pPr>
      <w:r w:rsidRPr="002A573D">
        <w:t xml:space="preserve">The builder is to provide a suitable </w:t>
      </w:r>
      <w:r w:rsidRPr="002A573D">
        <w:rPr>
          <w:b/>
          <w:bCs/>
        </w:rPr>
        <w:t>skin fitting / connection point</w:t>
      </w:r>
      <w:r w:rsidRPr="002A573D">
        <w:t xml:space="preserve"> for a deck wash pump.</w:t>
      </w:r>
    </w:p>
    <w:p w14:paraId="4EDD6222" w14:textId="77777777" w:rsidR="009E46BC" w:rsidRPr="002A573D" w:rsidRDefault="009E46BC" w:rsidP="009E46BC">
      <w:pPr>
        <w:keepNext/>
      </w:pPr>
      <w:r w:rsidRPr="002A573D">
        <w:t>The pump itself may be supplied separately by Brightlingsea Harbour Commissioners.</w:t>
      </w:r>
    </w:p>
    <w:p w14:paraId="1E0A8BE5" w14:textId="77777777" w:rsidR="009E46BC" w:rsidRPr="002A573D" w:rsidRDefault="009E46BC" w:rsidP="009E46BC">
      <w:r w:rsidRPr="002A573D">
        <w:t>The builder should identify the proposed location and ensure the installation does not compromise hull integrity or deck strength.</w:t>
      </w:r>
    </w:p>
    <w:p w14:paraId="15A585FE" w14:textId="77777777" w:rsidR="009E46BC" w:rsidRPr="002A573D" w:rsidRDefault="00000000" w:rsidP="009E46BC">
      <w:pPr>
        <w:keepNext/>
      </w:pPr>
      <w:r>
        <w:pict w14:anchorId="08A7D88F">
          <v:rect id="_x0000_i1038" style="width:0;height:1.5pt" o:hralign="center" o:hrstd="t" o:hr="t" fillcolor="#a0a0a0" stroked="f"/>
        </w:pict>
      </w:r>
    </w:p>
    <w:p w14:paraId="0A1224CA" w14:textId="77777777" w:rsidR="009E46BC" w:rsidRPr="002A573D" w:rsidRDefault="009E46BC" w:rsidP="009E46BC">
      <w:pPr>
        <w:keepNext/>
        <w:rPr>
          <w:b/>
          <w:bCs/>
        </w:rPr>
      </w:pPr>
      <w:r w:rsidRPr="002A573D">
        <w:rPr>
          <w:b/>
          <w:bCs/>
        </w:rPr>
        <w:t>14. ELECTRICAL SYSTEM</w:t>
      </w:r>
    </w:p>
    <w:p w14:paraId="7519FFBE" w14:textId="77777777" w:rsidR="009E46BC" w:rsidRDefault="009E46BC" w:rsidP="009E46BC">
      <w:pPr>
        <w:rPr>
          <w:b/>
          <w:bCs/>
        </w:rPr>
      </w:pPr>
      <w:r w:rsidRPr="002A573D">
        <w:t xml:space="preserve">A suitable </w:t>
      </w:r>
      <w:r w:rsidRPr="002A573D">
        <w:rPr>
          <w:b/>
          <w:bCs/>
        </w:rPr>
        <w:t>12 V electrical system</w:t>
      </w:r>
      <w:r w:rsidRPr="002A573D">
        <w:t xml:space="preserve"> is required.</w:t>
      </w:r>
      <w:r w:rsidRPr="004D4024">
        <w:rPr>
          <w:b/>
          <w:bCs/>
        </w:rPr>
        <w:t xml:space="preserve"> </w:t>
      </w:r>
    </w:p>
    <w:p w14:paraId="01751C3B" w14:textId="77777777" w:rsidR="009E46BC" w:rsidRPr="002A573D" w:rsidRDefault="009E46BC" w:rsidP="009E46BC">
      <w:r>
        <w:rPr>
          <w:b/>
          <w:bCs/>
        </w:rPr>
        <w:t>(</w:t>
      </w:r>
      <w:r w:rsidRPr="002A573D">
        <w:rPr>
          <w:b/>
          <w:bCs/>
        </w:rPr>
        <w:t>mounting provision only</w:t>
      </w:r>
      <w:r>
        <w:rPr>
          <w:b/>
          <w:bCs/>
        </w:rPr>
        <w:t>)</w:t>
      </w:r>
    </w:p>
    <w:p w14:paraId="04C8AED2" w14:textId="77777777" w:rsidR="009E46BC" w:rsidRPr="002A573D" w:rsidRDefault="009E46BC" w:rsidP="009E46BC">
      <w:pPr>
        <w:keepNext/>
      </w:pPr>
      <w:r w:rsidRPr="002A573D">
        <w:t>The system should provide for:</w:t>
      </w:r>
    </w:p>
    <w:p w14:paraId="21E76849" w14:textId="77777777" w:rsidR="009E46BC" w:rsidRPr="002A573D" w:rsidRDefault="009E46BC" w:rsidP="009E46BC">
      <w:pPr>
        <w:numPr>
          <w:ilvl w:val="0"/>
          <w:numId w:val="22"/>
        </w:numPr>
        <w:spacing w:after="160" w:line="259" w:lineRule="auto"/>
      </w:pPr>
      <w:r w:rsidRPr="002A573D">
        <w:t>Battery installation</w:t>
      </w:r>
    </w:p>
    <w:p w14:paraId="45988E1F" w14:textId="77777777" w:rsidR="009E46BC" w:rsidRPr="002A573D" w:rsidRDefault="009E46BC" w:rsidP="009E46BC">
      <w:pPr>
        <w:numPr>
          <w:ilvl w:val="0"/>
          <w:numId w:val="22"/>
        </w:numPr>
        <w:spacing w:after="160" w:line="259" w:lineRule="auto"/>
      </w:pPr>
      <w:r w:rsidRPr="002A573D">
        <w:t>Battery isolation</w:t>
      </w:r>
    </w:p>
    <w:p w14:paraId="08910E66" w14:textId="77777777" w:rsidR="009E46BC" w:rsidRPr="002A573D" w:rsidRDefault="009E46BC" w:rsidP="009E46BC">
      <w:pPr>
        <w:numPr>
          <w:ilvl w:val="0"/>
          <w:numId w:val="22"/>
        </w:numPr>
        <w:spacing w:after="160" w:line="259" w:lineRule="auto"/>
      </w:pPr>
      <w:r w:rsidRPr="002A573D">
        <w:t>Navigation lights</w:t>
      </w:r>
    </w:p>
    <w:p w14:paraId="3FE213A8" w14:textId="77777777" w:rsidR="009E46BC" w:rsidRPr="002A573D" w:rsidRDefault="009E46BC" w:rsidP="009E46BC">
      <w:pPr>
        <w:numPr>
          <w:ilvl w:val="0"/>
          <w:numId w:val="22"/>
        </w:numPr>
        <w:spacing w:after="160" w:line="259" w:lineRule="auto"/>
      </w:pPr>
      <w:r w:rsidRPr="002A573D">
        <w:t>Working lights</w:t>
      </w:r>
    </w:p>
    <w:p w14:paraId="5F18DB23" w14:textId="77777777" w:rsidR="009E46BC" w:rsidRPr="002A573D" w:rsidRDefault="009E46BC" w:rsidP="009E46BC">
      <w:pPr>
        <w:numPr>
          <w:ilvl w:val="0"/>
          <w:numId w:val="22"/>
        </w:numPr>
        <w:spacing w:after="160" w:line="259" w:lineRule="auto"/>
      </w:pPr>
      <w:r w:rsidRPr="002A573D">
        <w:t>Winch connection</w:t>
      </w:r>
    </w:p>
    <w:p w14:paraId="579BB604" w14:textId="77777777" w:rsidR="009E46BC" w:rsidRPr="002A573D" w:rsidRDefault="009E46BC" w:rsidP="009E46BC">
      <w:pPr>
        <w:numPr>
          <w:ilvl w:val="0"/>
          <w:numId w:val="22"/>
        </w:numPr>
        <w:spacing w:after="160" w:line="259" w:lineRule="auto"/>
      </w:pPr>
      <w:r w:rsidRPr="002A573D">
        <w:t>Engine starting</w:t>
      </w:r>
    </w:p>
    <w:p w14:paraId="0BA28B4D" w14:textId="77777777" w:rsidR="009E46BC" w:rsidRPr="002A573D" w:rsidRDefault="009E46BC" w:rsidP="009E46BC">
      <w:pPr>
        <w:numPr>
          <w:ilvl w:val="0"/>
          <w:numId w:val="22"/>
        </w:numPr>
        <w:spacing w:after="160" w:line="259" w:lineRule="auto"/>
      </w:pPr>
      <w:r w:rsidRPr="002A573D">
        <w:t>Deck wash pump connection</w:t>
      </w:r>
    </w:p>
    <w:p w14:paraId="75C6C643" w14:textId="77777777" w:rsidR="009E46BC" w:rsidRPr="002A573D" w:rsidRDefault="009E46BC" w:rsidP="009E46BC">
      <w:pPr>
        <w:numPr>
          <w:ilvl w:val="0"/>
          <w:numId w:val="22"/>
        </w:numPr>
        <w:spacing w:after="160" w:line="259" w:lineRule="auto"/>
      </w:pPr>
      <w:r w:rsidRPr="002A573D">
        <w:t>Spare capacity for future equipment</w:t>
      </w:r>
    </w:p>
    <w:p w14:paraId="65B0E881" w14:textId="77777777" w:rsidR="009E46BC" w:rsidRPr="002A573D" w:rsidRDefault="009E46BC" w:rsidP="009E46BC">
      <w:r w:rsidRPr="002A573D">
        <w:t>The builder should provide a suitable main battery isolation arrangement</w:t>
      </w:r>
      <w:r>
        <w:t>.</w:t>
      </w:r>
    </w:p>
    <w:p w14:paraId="4ED499EB" w14:textId="77777777" w:rsidR="009E46BC" w:rsidRPr="002A573D" w:rsidRDefault="00000000" w:rsidP="009E46BC">
      <w:pPr>
        <w:keepNext/>
      </w:pPr>
      <w:r>
        <w:pict w14:anchorId="2A2B959B">
          <v:rect id="_x0000_i1039" style="width:0;height:1.5pt" o:hralign="center" o:hrstd="t" o:hr="t" fillcolor="#a0a0a0" stroked="f"/>
        </w:pict>
      </w:r>
    </w:p>
    <w:p w14:paraId="4D21AC47" w14:textId="77777777" w:rsidR="009E46BC" w:rsidRPr="002A573D" w:rsidRDefault="009E46BC" w:rsidP="009E46BC">
      <w:pPr>
        <w:keepNext/>
        <w:rPr>
          <w:b/>
          <w:bCs/>
        </w:rPr>
      </w:pPr>
      <w:r w:rsidRPr="002A573D">
        <w:rPr>
          <w:b/>
          <w:bCs/>
        </w:rPr>
        <w:t>15. SAFETY</w:t>
      </w:r>
    </w:p>
    <w:p w14:paraId="1FDB0CD1" w14:textId="77777777" w:rsidR="009E46BC" w:rsidRPr="002A573D" w:rsidRDefault="009E46BC" w:rsidP="009E46BC">
      <w:r w:rsidRPr="002A573D">
        <w:t>Safety is a primary consideration in the design and construction of the vessel.</w:t>
      </w:r>
    </w:p>
    <w:p w14:paraId="31876C6B" w14:textId="77777777" w:rsidR="009E46BC" w:rsidRPr="002A573D" w:rsidRDefault="009E46BC" w:rsidP="009E46BC">
      <w:pPr>
        <w:keepNext/>
      </w:pPr>
      <w:r w:rsidRPr="002A573D">
        <w:t>The builder should consider:</w:t>
      </w:r>
    </w:p>
    <w:p w14:paraId="33570B14" w14:textId="77777777" w:rsidR="009E46BC" w:rsidRPr="002A573D" w:rsidRDefault="009E46BC" w:rsidP="009E46BC">
      <w:pPr>
        <w:numPr>
          <w:ilvl w:val="0"/>
          <w:numId w:val="23"/>
        </w:numPr>
        <w:spacing w:after="160" w:line="259" w:lineRule="auto"/>
      </w:pPr>
      <w:r w:rsidRPr="002A573D">
        <w:t>Stability</w:t>
      </w:r>
    </w:p>
    <w:p w14:paraId="2D50DFAD" w14:textId="77777777" w:rsidR="009E46BC" w:rsidRPr="002A573D" w:rsidRDefault="009E46BC" w:rsidP="009E46BC">
      <w:pPr>
        <w:numPr>
          <w:ilvl w:val="0"/>
          <w:numId w:val="23"/>
        </w:numPr>
        <w:spacing w:after="160" w:line="259" w:lineRule="auto"/>
      </w:pPr>
      <w:r w:rsidRPr="002A573D">
        <w:t>Freeboard</w:t>
      </w:r>
    </w:p>
    <w:p w14:paraId="12A1A86C" w14:textId="77777777" w:rsidR="009E46BC" w:rsidRPr="002A573D" w:rsidRDefault="009E46BC" w:rsidP="009E46BC">
      <w:pPr>
        <w:numPr>
          <w:ilvl w:val="0"/>
          <w:numId w:val="23"/>
        </w:numPr>
        <w:spacing w:after="160" w:line="259" w:lineRule="auto"/>
      </w:pPr>
      <w:r w:rsidRPr="002A573D">
        <w:t>Guarding</w:t>
      </w:r>
    </w:p>
    <w:p w14:paraId="5EC6F007" w14:textId="77777777" w:rsidR="009E46BC" w:rsidRPr="002A573D" w:rsidRDefault="009E46BC" w:rsidP="009E46BC">
      <w:pPr>
        <w:numPr>
          <w:ilvl w:val="0"/>
          <w:numId w:val="23"/>
        </w:numPr>
        <w:spacing w:after="160" w:line="259" w:lineRule="auto"/>
      </w:pPr>
      <w:r w:rsidRPr="002A573D">
        <w:t>Safe access</w:t>
      </w:r>
    </w:p>
    <w:p w14:paraId="10F3309C" w14:textId="77777777" w:rsidR="009E46BC" w:rsidRPr="002A573D" w:rsidRDefault="009E46BC" w:rsidP="009E46BC">
      <w:pPr>
        <w:numPr>
          <w:ilvl w:val="0"/>
          <w:numId w:val="23"/>
        </w:numPr>
        <w:spacing w:after="160" w:line="259" w:lineRule="auto"/>
      </w:pPr>
      <w:r w:rsidRPr="002A573D">
        <w:t>Working around the bow</w:t>
      </w:r>
    </w:p>
    <w:p w14:paraId="5C9C9202" w14:textId="77777777" w:rsidR="009E46BC" w:rsidRPr="002A573D" w:rsidRDefault="009E46BC" w:rsidP="009E46BC">
      <w:pPr>
        <w:numPr>
          <w:ilvl w:val="0"/>
          <w:numId w:val="23"/>
        </w:numPr>
        <w:spacing w:after="160" w:line="259" w:lineRule="auto"/>
      </w:pPr>
      <w:r w:rsidRPr="002A573D">
        <w:t>Chain handling</w:t>
      </w:r>
    </w:p>
    <w:p w14:paraId="7D9A3F8C" w14:textId="77777777" w:rsidR="009E46BC" w:rsidRPr="002A573D" w:rsidRDefault="009E46BC" w:rsidP="009E46BC">
      <w:pPr>
        <w:numPr>
          <w:ilvl w:val="0"/>
          <w:numId w:val="23"/>
        </w:numPr>
        <w:spacing w:after="160" w:line="259" w:lineRule="auto"/>
      </w:pPr>
      <w:r w:rsidRPr="002A573D">
        <w:t>Lifting operations</w:t>
      </w:r>
    </w:p>
    <w:p w14:paraId="2184E27C" w14:textId="77777777" w:rsidR="009E46BC" w:rsidRPr="002A573D" w:rsidRDefault="009E46BC" w:rsidP="009E46BC">
      <w:pPr>
        <w:numPr>
          <w:ilvl w:val="0"/>
          <w:numId w:val="23"/>
        </w:numPr>
        <w:spacing w:after="160" w:line="259" w:lineRule="auto"/>
      </w:pPr>
      <w:r w:rsidRPr="002A573D">
        <w:t>Manual handling</w:t>
      </w:r>
    </w:p>
    <w:p w14:paraId="01F17602" w14:textId="77777777" w:rsidR="009E46BC" w:rsidRPr="002A573D" w:rsidRDefault="009E46BC" w:rsidP="009E46BC">
      <w:pPr>
        <w:numPr>
          <w:ilvl w:val="0"/>
          <w:numId w:val="23"/>
        </w:numPr>
        <w:spacing w:after="160" w:line="259" w:lineRule="auto"/>
      </w:pPr>
      <w:r w:rsidRPr="002A573D">
        <w:t>Outboard installation</w:t>
      </w:r>
    </w:p>
    <w:p w14:paraId="2748DEBB" w14:textId="77777777" w:rsidR="009E46BC" w:rsidRPr="002A573D" w:rsidRDefault="009E46BC" w:rsidP="009E46BC">
      <w:pPr>
        <w:numPr>
          <w:ilvl w:val="0"/>
          <w:numId w:val="23"/>
        </w:numPr>
        <w:spacing w:after="160" w:line="259" w:lineRule="auto"/>
      </w:pPr>
      <w:r w:rsidRPr="002A573D">
        <w:t>Emergency access</w:t>
      </w:r>
    </w:p>
    <w:p w14:paraId="319561A9" w14:textId="77777777" w:rsidR="009E46BC" w:rsidRPr="002A573D" w:rsidRDefault="009E46BC" w:rsidP="009E46BC">
      <w:pPr>
        <w:numPr>
          <w:ilvl w:val="0"/>
          <w:numId w:val="23"/>
        </w:numPr>
        <w:spacing w:after="160" w:line="259" w:lineRule="auto"/>
      </w:pPr>
      <w:r w:rsidRPr="002A573D">
        <w:t>Crew safety</w:t>
      </w:r>
    </w:p>
    <w:p w14:paraId="4AD063F0" w14:textId="77777777" w:rsidR="009E46BC" w:rsidRPr="002A573D" w:rsidRDefault="009E46BC" w:rsidP="009E46BC">
      <w:r w:rsidRPr="002A573D">
        <w:t>The builder must identify any operational limitations or safety considerations associated with the proposed design.</w:t>
      </w:r>
    </w:p>
    <w:p w14:paraId="3796DC55" w14:textId="77777777" w:rsidR="009E46BC" w:rsidRPr="002A573D" w:rsidRDefault="00000000" w:rsidP="009E46BC">
      <w:pPr>
        <w:keepNext/>
      </w:pPr>
      <w:r>
        <w:pict w14:anchorId="651722DD">
          <v:rect id="_x0000_i1040" style="width:0;height:1.5pt" o:hralign="center" o:hrstd="t" o:hr="t" fillcolor="#a0a0a0" stroked="f"/>
        </w:pict>
      </w:r>
    </w:p>
    <w:p w14:paraId="318F832B" w14:textId="77777777" w:rsidR="009E46BC" w:rsidRPr="002A573D" w:rsidRDefault="009E46BC" w:rsidP="009E46BC">
      <w:pPr>
        <w:keepNext/>
        <w:rPr>
          <w:b/>
          <w:bCs/>
        </w:rPr>
      </w:pPr>
      <w:r w:rsidRPr="002A573D">
        <w:rPr>
          <w:b/>
          <w:bCs/>
        </w:rPr>
        <w:t>16. PAINTING / FINISH</w:t>
      </w:r>
    </w:p>
    <w:p w14:paraId="69A7DDBD" w14:textId="77777777" w:rsidR="009E46BC" w:rsidRPr="002A573D" w:rsidRDefault="009E46BC" w:rsidP="009E46BC">
      <w:r w:rsidRPr="002A573D">
        <w:t>The aluminium hull and structure should be suitably prepared and finished for the intended marine environment.</w:t>
      </w:r>
    </w:p>
    <w:p w14:paraId="67F282AF" w14:textId="77777777" w:rsidR="009E46BC" w:rsidRPr="002A573D" w:rsidRDefault="009E46BC" w:rsidP="009E46BC">
      <w:pPr>
        <w:keepNext/>
      </w:pPr>
      <w:r w:rsidRPr="002A573D">
        <w:t>The builder should specify:</w:t>
      </w:r>
    </w:p>
    <w:p w14:paraId="5D8C6A69" w14:textId="77777777" w:rsidR="009E46BC" w:rsidRPr="002A573D" w:rsidRDefault="009E46BC" w:rsidP="009E46BC">
      <w:pPr>
        <w:numPr>
          <w:ilvl w:val="0"/>
          <w:numId w:val="24"/>
        </w:numPr>
        <w:spacing w:after="160" w:line="259" w:lineRule="auto"/>
      </w:pPr>
      <w:r w:rsidRPr="002A573D">
        <w:t>Surface preparation</w:t>
      </w:r>
    </w:p>
    <w:p w14:paraId="6EDB1B21" w14:textId="77777777" w:rsidR="009E46BC" w:rsidRDefault="009E46BC" w:rsidP="009E46BC">
      <w:pPr>
        <w:numPr>
          <w:ilvl w:val="0"/>
          <w:numId w:val="24"/>
        </w:numPr>
        <w:spacing w:after="160" w:line="259" w:lineRule="auto"/>
      </w:pPr>
      <w:r w:rsidRPr="002A573D">
        <w:t>Coating system</w:t>
      </w:r>
    </w:p>
    <w:p w14:paraId="66ACAAC9" w14:textId="77777777" w:rsidR="009E46BC" w:rsidRPr="002A573D" w:rsidRDefault="009E46BC" w:rsidP="009E46BC">
      <w:pPr>
        <w:numPr>
          <w:ilvl w:val="0"/>
          <w:numId w:val="24"/>
        </w:numPr>
        <w:spacing w:after="160" w:line="259" w:lineRule="auto"/>
      </w:pPr>
      <w:r w:rsidRPr="002A573D">
        <w:t>Anti-slip deck finish</w:t>
      </w:r>
    </w:p>
    <w:p w14:paraId="0920CD25" w14:textId="77777777" w:rsidR="009E46BC" w:rsidRPr="002A573D" w:rsidRDefault="009E46BC" w:rsidP="009E46BC">
      <w:pPr>
        <w:numPr>
          <w:ilvl w:val="0"/>
          <w:numId w:val="24"/>
        </w:numPr>
        <w:spacing w:after="160" w:line="259" w:lineRule="auto"/>
      </w:pPr>
      <w:r w:rsidRPr="002A573D">
        <w:t>Any required antifouling system</w:t>
      </w:r>
    </w:p>
    <w:p w14:paraId="4A6ABC0A" w14:textId="77777777" w:rsidR="009E46BC" w:rsidRPr="002A573D" w:rsidRDefault="009E46BC" w:rsidP="009E46BC">
      <w:pPr>
        <w:numPr>
          <w:ilvl w:val="0"/>
          <w:numId w:val="24"/>
        </w:numPr>
        <w:spacing w:after="160" w:line="259" w:lineRule="auto"/>
      </w:pPr>
      <w:r w:rsidRPr="002A573D">
        <w:t>Expected coating life</w:t>
      </w:r>
    </w:p>
    <w:p w14:paraId="7BBC9CED" w14:textId="77777777" w:rsidR="009E46BC" w:rsidRPr="002A573D" w:rsidRDefault="009E46BC" w:rsidP="009E46BC">
      <w:pPr>
        <w:numPr>
          <w:ilvl w:val="0"/>
          <w:numId w:val="24"/>
        </w:numPr>
        <w:spacing w:after="160" w:line="259" w:lineRule="auto"/>
      </w:pPr>
      <w:r w:rsidRPr="002A573D">
        <w:t>Maintenance requirements</w:t>
      </w:r>
    </w:p>
    <w:p w14:paraId="0DDD3360" w14:textId="77777777" w:rsidR="009E46BC" w:rsidRPr="002A573D" w:rsidRDefault="009E46BC" w:rsidP="009E46BC">
      <w:r w:rsidRPr="002A573D">
        <w:t>Any areas where aluminium is in contact with other metals should be suitably protected against corrosion.</w:t>
      </w:r>
    </w:p>
    <w:p w14:paraId="7A08A657" w14:textId="77777777" w:rsidR="009E46BC" w:rsidRPr="002A573D" w:rsidRDefault="00000000" w:rsidP="009E46BC">
      <w:pPr>
        <w:keepNext/>
      </w:pPr>
      <w:r>
        <w:pict w14:anchorId="43A16408">
          <v:rect id="_x0000_i1041" style="width:0;height:1.5pt" o:hralign="center" o:hrstd="t" o:hr="t" fillcolor="#a0a0a0" stroked="f"/>
        </w:pict>
      </w:r>
    </w:p>
    <w:p w14:paraId="38E247D9" w14:textId="77777777" w:rsidR="009E46BC" w:rsidRPr="002A573D" w:rsidRDefault="009E46BC" w:rsidP="009E46BC">
      <w:pPr>
        <w:keepNext/>
        <w:rPr>
          <w:b/>
          <w:bCs/>
        </w:rPr>
      </w:pPr>
      <w:r w:rsidRPr="002A573D">
        <w:rPr>
          <w:b/>
          <w:bCs/>
        </w:rPr>
        <w:t>17. TRAILER / TRANSPORT</w:t>
      </w:r>
    </w:p>
    <w:p w14:paraId="5BEB2D91" w14:textId="77777777" w:rsidR="009E46BC" w:rsidRPr="002A573D" w:rsidRDefault="009E46BC" w:rsidP="009E46BC">
      <w:pPr>
        <w:keepNext/>
      </w:pPr>
      <w:r w:rsidRPr="002A573D">
        <w:t>Please provide an optional price for a suitable trailer or transport solution if available.</w:t>
      </w:r>
    </w:p>
    <w:p w14:paraId="683FF66E" w14:textId="77777777" w:rsidR="009E46BC" w:rsidRPr="002A573D" w:rsidRDefault="009E46BC" w:rsidP="009E46BC">
      <w:pPr>
        <w:keepNext/>
      </w:pPr>
      <w:r w:rsidRPr="002A573D">
        <w:t>This should be priced separately from the main vessel in the tender price breakdown (Section 23).</w:t>
      </w:r>
    </w:p>
    <w:p w14:paraId="78DDC33B" w14:textId="77777777" w:rsidR="009E46BC" w:rsidRPr="002A573D" w:rsidRDefault="009E46BC" w:rsidP="009E46BC">
      <w:r w:rsidRPr="002A573D">
        <w:rPr>
          <w:b/>
          <w:bCs/>
        </w:rPr>
        <w:t>Trailer required:</w:t>
      </w:r>
      <w:r w:rsidRPr="002A573D">
        <w:t xml:space="preserve"> Yes / No / Optional</w:t>
      </w:r>
    </w:p>
    <w:p w14:paraId="4D41474F" w14:textId="77777777" w:rsidR="009E46BC" w:rsidRPr="002A573D" w:rsidRDefault="00000000" w:rsidP="009E46BC">
      <w:pPr>
        <w:keepNext/>
      </w:pPr>
      <w:r>
        <w:pict w14:anchorId="21876864">
          <v:rect id="_x0000_i1042" style="width:0;height:1.5pt" o:hralign="center" o:hrstd="t" o:hr="t" fillcolor="#a0a0a0" stroked="f"/>
        </w:pict>
      </w:r>
    </w:p>
    <w:p w14:paraId="5C597073" w14:textId="77777777" w:rsidR="009E46BC" w:rsidRPr="002A573D" w:rsidRDefault="009E46BC" w:rsidP="009E46BC">
      <w:pPr>
        <w:keepNext/>
        <w:rPr>
          <w:b/>
          <w:bCs/>
        </w:rPr>
      </w:pPr>
      <w:r w:rsidRPr="002A573D">
        <w:rPr>
          <w:b/>
          <w:bCs/>
        </w:rPr>
        <w:t>18. DOCUMENTATION</w:t>
      </w:r>
    </w:p>
    <w:p w14:paraId="6E3BC1F1" w14:textId="77777777" w:rsidR="009E46BC" w:rsidRPr="002A573D" w:rsidRDefault="009E46BC" w:rsidP="009E46BC">
      <w:pPr>
        <w:keepNext/>
      </w:pPr>
      <w:r w:rsidRPr="002A573D">
        <w:t>On completion, the builder is to provide relevant documentation including, where applicable:</w:t>
      </w:r>
    </w:p>
    <w:p w14:paraId="058C3669" w14:textId="77777777" w:rsidR="009E46BC" w:rsidRPr="002A573D" w:rsidRDefault="009E46BC" w:rsidP="009E46BC">
      <w:pPr>
        <w:numPr>
          <w:ilvl w:val="0"/>
          <w:numId w:val="25"/>
        </w:numPr>
        <w:spacing w:after="160" w:line="259" w:lineRule="auto"/>
      </w:pPr>
      <w:r w:rsidRPr="002A573D">
        <w:t>Construction drawings</w:t>
      </w:r>
    </w:p>
    <w:p w14:paraId="6F10175C" w14:textId="77777777" w:rsidR="009E46BC" w:rsidRPr="002A573D" w:rsidRDefault="009E46BC" w:rsidP="009E46BC">
      <w:pPr>
        <w:numPr>
          <w:ilvl w:val="0"/>
          <w:numId w:val="25"/>
        </w:numPr>
        <w:spacing w:after="160" w:line="259" w:lineRule="auto"/>
      </w:pPr>
      <w:r w:rsidRPr="002A573D">
        <w:t>General arrangement drawing</w:t>
      </w:r>
    </w:p>
    <w:p w14:paraId="575D0D9F" w14:textId="77777777" w:rsidR="009E46BC" w:rsidRPr="002A573D" w:rsidRDefault="009E46BC" w:rsidP="009E46BC">
      <w:pPr>
        <w:numPr>
          <w:ilvl w:val="0"/>
          <w:numId w:val="25"/>
        </w:numPr>
        <w:spacing w:after="160" w:line="259" w:lineRule="auto"/>
      </w:pPr>
      <w:r w:rsidRPr="002A573D">
        <w:t>Electrical diagram</w:t>
      </w:r>
    </w:p>
    <w:p w14:paraId="27E06780" w14:textId="77777777" w:rsidR="009E46BC" w:rsidRPr="002A573D" w:rsidRDefault="009E46BC" w:rsidP="009E46BC">
      <w:pPr>
        <w:numPr>
          <w:ilvl w:val="0"/>
          <w:numId w:val="25"/>
        </w:numPr>
        <w:spacing w:after="160" w:line="259" w:lineRule="auto"/>
      </w:pPr>
      <w:r w:rsidRPr="002A573D">
        <w:t>Engine information</w:t>
      </w:r>
    </w:p>
    <w:p w14:paraId="66EF7210" w14:textId="77777777" w:rsidR="009E46BC" w:rsidRPr="002A573D" w:rsidRDefault="009E46BC" w:rsidP="009E46BC">
      <w:pPr>
        <w:numPr>
          <w:ilvl w:val="0"/>
          <w:numId w:val="25"/>
        </w:numPr>
        <w:spacing w:after="160" w:line="259" w:lineRule="auto"/>
      </w:pPr>
      <w:r w:rsidRPr="002A573D">
        <w:t>Equipment manuals</w:t>
      </w:r>
    </w:p>
    <w:p w14:paraId="0AF7C47B" w14:textId="77777777" w:rsidR="009E46BC" w:rsidRPr="002A573D" w:rsidRDefault="009E46BC" w:rsidP="009E46BC">
      <w:pPr>
        <w:numPr>
          <w:ilvl w:val="0"/>
          <w:numId w:val="25"/>
        </w:numPr>
        <w:spacing w:after="160" w:line="259" w:lineRule="auto"/>
      </w:pPr>
      <w:r w:rsidRPr="002A573D">
        <w:t>Maintenance information</w:t>
      </w:r>
    </w:p>
    <w:p w14:paraId="5E394F0A" w14:textId="77777777" w:rsidR="009E46BC" w:rsidRPr="002A573D" w:rsidRDefault="009E46BC" w:rsidP="009E46BC">
      <w:pPr>
        <w:numPr>
          <w:ilvl w:val="0"/>
          <w:numId w:val="25"/>
        </w:numPr>
        <w:spacing w:after="160" w:line="259" w:lineRule="auto"/>
      </w:pPr>
      <w:r w:rsidRPr="002A573D">
        <w:t>Lifting frame information</w:t>
      </w:r>
    </w:p>
    <w:p w14:paraId="579A20DA" w14:textId="77777777" w:rsidR="009E46BC" w:rsidRPr="002A573D" w:rsidRDefault="009E46BC" w:rsidP="009E46BC">
      <w:pPr>
        <w:numPr>
          <w:ilvl w:val="0"/>
          <w:numId w:val="25"/>
        </w:numPr>
        <w:spacing w:after="160" w:line="259" w:lineRule="auto"/>
      </w:pPr>
      <w:r w:rsidRPr="002A573D">
        <w:t>Winch mounting information</w:t>
      </w:r>
    </w:p>
    <w:p w14:paraId="4EEB2C74" w14:textId="77777777" w:rsidR="009E46BC" w:rsidRPr="002A573D" w:rsidRDefault="009E46BC" w:rsidP="009E46BC">
      <w:pPr>
        <w:numPr>
          <w:ilvl w:val="0"/>
          <w:numId w:val="25"/>
        </w:numPr>
        <w:spacing w:after="160" w:line="259" w:lineRule="auto"/>
      </w:pPr>
      <w:r w:rsidRPr="002A573D">
        <w:t>Safe Working Loads</w:t>
      </w:r>
    </w:p>
    <w:p w14:paraId="2F152F24" w14:textId="77777777" w:rsidR="009E46BC" w:rsidRPr="002A573D" w:rsidRDefault="009E46BC" w:rsidP="009E46BC">
      <w:pPr>
        <w:numPr>
          <w:ilvl w:val="0"/>
          <w:numId w:val="25"/>
        </w:numPr>
        <w:spacing w:after="160" w:line="259" w:lineRule="auto"/>
      </w:pPr>
      <w:r w:rsidRPr="002A573D">
        <w:t>Vessel weight</w:t>
      </w:r>
    </w:p>
    <w:p w14:paraId="5ABE391D" w14:textId="77777777" w:rsidR="009E46BC" w:rsidRPr="002A573D" w:rsidRDefault="009E46BC" w:rsidP="009E46BC">
      <w:pPr>
        <w:numPr>
          <w:ilvl w:val="0"/>
          <w:numId w:val="25"/>
        </w:numPr>
        <w:spacing w:after="160" w:line="259" w:lineRule="auto"/>
      </w:pPr>
      <w:r w:rsidRPr="002A573D">
        <w:t>Maximum recommended loading</w:t>
      </w:r>
    </w:p>
    <w:p w14:paraId="4EA200D9" w14:textId="77777777" w:rsidR="009E46BC" w:rsidRPr="002A573D" w:rsidRDefault="009E46BC" w:rsidP="009E46BC">
      <w:pPr>
        <w:numPr>
          <w:ilvl w:val="0"/>
          <w:numId w:val="25"/>
        </w:numPr>
        <w:spacing w:after="160" w:line="259" w:lineRule="auto"/>
      </w:pPr>
      <w:r w:rsidRPr="002A573D">
        <w:t>Warranty information</w:t>
      </w:r>
    </w:p>
    <w:p w14:paraId="38077394" w14:textId="77777777" w:rsidR="009E46BC" w:rsidRPr="002A573D" w:rsidRDefault="00000000" w:rsidP="009E46BC">
      <w:pPr>
        <w:keepNext/>
      </w:pPr>
      <w:r>
        <w:pict w14:anchorId="62BC83DE">
          <v:rect id="_x0000_i1043" style="width:0;height:1.5pt" o:hralign="center" o:hrstd="t" o:hr="t" fillcolor="#a0a0a0" stroked="f"/>
        </w:pict>
      </w:r>
    </w:p>
    <w:p w14:paraId="10E9BA14" w14:textId="77777777" w:rsidR="009E46BC" w:rsidRPr="002A573D" w:rsidRDefault="009E46BC" w:rsidP="009E46BC">
      <w:pPr>
        <w:keepNext/>
        <w:rPr>
          <w:b/>
          <w:bCs/>
        </w:rPr>
      </w:pPr>
      <w:r w:rsidRPr="002A573D">
        <w:rPr>
          <w:b/>
          <w:bCs/>
        </w:rPr>
        <w:t>19. TESTING AND HANDOVER</w:t>
      </w:r>
    </w:p>
    <w:p w14:paraId="7194456A" w14:textId="77777777" w:rsidR="009E46BC" w:rsidRPr="002A573D" w:rsidRDefault="009E46BC" w:rsidP="009E46BC">
      <w:r w:rsidRPr="002A573D">
        <w:t>Before handover, the vessel should be inspected and tested.</w:t>
      </w:r>
    </w:p>
    <w:p w14:paraId="6037DD88" w14:textId="77777777" w:rsidR="009E46BC" w:rsidRPr="002A573D" w:rsidRDefault="009E46BC" w:rsidP="009E46BC">
      <w:pPr>
        <w:keepNext/>
      </w:pPr>
      <w:r w:rsidRPr="002A573D">
        <w:t>The builder should demonstrate:</w:t>
      </w:r>
    </w:p>
    <w:p w14:paraId="5A3A8525" w14:textId="77777777" w:rsidR="009E46BC" w:rsidRPr="002A573D" w:rsidRDefault="009E46BC" w:rsidP="009E46BC">
      <w:pPr>
        <w:numPr>
          <w:ilvl w:val="0"/>
          <w:numId w:val="26"/>
        </w:numPr>
        <w:spacing w:after="160" w:line="259" w:lineRule="auto"/>
      </w:pPr>
      <w:r w:rsidRPr="002A573D">
        <w:t>Engine operation</w:t>
      </w:r>
    </w:p>
    <w:p w14:paraId="1212B503" w14:textId="77777777" w:rsidR="009E46BC" w:rsidRPr="002A573D" w:rsidRDefault="009E46BC" w:rsidP="009E46BC">
      <w:pPr>
        <w:numPr>
          <w:ilvl w:val="0"/>
          <w:numId w:val="26"/>
        </w:numPr>
        <w:spacing w:after="160" w:line="259" w:lineRule="auto"/>
      </w:pPr>
      <w:r w:rsidRPr="002A573D">
        <w:t>Steering</w:t>
      </w:r>
    </w:p>
    <w:p w14:paraId="72B6DC06" w14:textId="77777777" w:rsidR="009E46BC" w:rsidRPr="002A573D" w:rsidRDefault="009E46BC" w:rsidP="009E46BC">
      <w:pPr>
        <w:numPr>
          <w:ilvl w:val="0"/>
          <w:numId w:val="26"/>
        </w:numPr>
        <w:spacing w:after="160" w:line="259" w:lineRule="auto"/>
      </w:pPr>
      <w:r w:rsidRPr="002A573D">
        <w:t>Electrical systems</w:t>
      </w:r>
      <w:r w:rsidRPr="004D4024">
        <w:t xml:space="preserve"> </w:t>
      </w:r>
      <w:r w:rsidRPr="002A573D">
        <w:t>provision</w:t>
      </w:r>
    </w:p>
    <w:p w14:paraId="6C23CB43" w14:textId="77777777" w:rsidR="009E46BC" w:rsidRDefault="009E46BC" w:rsidP="009E46BC">
      <w:pPr>
        <w:numPr>
          <w:ilvl w:val="0"/>
          <w:numId w:val="26"/>
        </w:numPr>
        <w:spacing w:after="160" w:line="259" w:lineRule="auto"/>
      </w:pPr>
      <w:r w:rsidRPr="002A573D">
        <w:t>Navigation lights</w:t>
      </w:r>
      <w:r w:rsidRPr="004D4024">
        <w:t xml:space="preserve"> </w:t>
      </w:r>
      <w:r w:rsidRPr="002A573D">
        <w:t>provision</w:t>
      </w:r>
    </w:p>
    <w:p w14:paraId="3439B78F" w14:textId="77777777" w:rsidR="009E46BC" w:rsidRPr="002A573D" w:rsidRDefault="009E46BC" w:rsidP="009E46BC">
      <w:pPr>
        <w:numPr>
          <w:ilvl w:val="0"/>
          <w:numId w:val="26"/>
        </w:numPr>
        <w:spacing w:after="160" w:line="259" w:lineRule="auto"/>
      </w:pPr>
      <w:r w:rsidRPr="002A573D">
        <w:t>Working lights</w:t>
      </w:r>
      <w:r>
        <w:t xml:space="preserve"> </w:t>
      </w:r>
      <w:r w:rsidRPr="002A573D">
        <w:t>provision</w:t>
      </w:r>
    </w:p>
    <w:p w14:paraId="2543CA48" w14:textId="77777777" w:rsidR="009E46BC" w:rsidRPr="002A573D" w:rsidRDefault="009E46BC" w:rsidP="009E46BC">
      <w:pPr>
        <w:numPr>
          <w:ilvl w:val="0"/>
          <w:numId w:val="26"/>
        </w:numPr>
        <w:spacing w:after="160" w:line="259" w:lineRule="auto"/>
      </w:pPr>
      <w:r w:rsidRPr="002A573D">
        <w:t>Winch mounting provision</w:t>
      </w:r>
    </w:p>
    <w:p w14:paraId="34B40420" w14:textId="77777777" w:rsidR="009E46BC" w:rsidRPr="002A573D" w:rsidRDefault="009E46BC" w:rsidP="009E46BC">
      <w:pPr>
        <w:numPr>
          <w:ilvl w:val="0"/>
          <w:numId w:val="26"/>
        </w:numPr>
        <w:spacing w:after="160" w:line="259" w:lineRule="auto"/>
      </w:pPr>
      <w:r w:rsidRPr="002A573D">
        <w:t>Lifting frame installation</w:t>
      </w:r>
    </w:p>
    <w:p w14:paraId="790EFC8A" w14:textId="77777777" w:rsidR="009E46BC" w:rsidRPr="002A573D" w:rsidRDefault="009E46BC" w:rsidP="009E46BC">
      <w:pPr>
        <w:numPr>
          <w:ilvl w:val="0"/>
          <w:numId w:val="26"/>
        </w:numPr>
        <w:spacing w:after="160" w:line="259" w:lineRule="auto"/>
      </w:pPr>
      <w:r w:rsidRPr="002A573D">
        <w:t>Bow roller</w:t>
      </w:r>
    </w:p>
    <w:p w14:paraId="4EFB2DD2" w14:textId="77777777" w:rsidR="009E46BC" w:rsidRPr="002A573D" w:rsidRDefault="009E46BC" w:rsidP="009E46BC">
      <w:pPr>
        <w:numPr>
          <w:ilvl w:val="0"/>
          <w:numId w:val="26"/>
        </w:numPr>
        <w:spacing w:after="160" w:line="259" w:lineRule="auto"/>
      </w:pPr>
      <w:r w:rsidRPr="002A573D">
        <w:t>Deck wash connection</w:t>
      </w:r>
      <w:r w:rsidRPr="004D4024">
        <w:t xml:space="preserve"> </w:t>
      </w:r>
      <w:r w:rsidRPr="002A573D">
        <w:t>provision</w:t>
      </w:r>
    </w:p>
    <w:p w14:paraId="1519BC84" w14:textId="77777777" w:rsidR="009E46BC" w:rsidRPr="002A573D" w:rsidRDefault="009E46BC" w:rsidP="009E46BC">
      <w:pPr>
        <w:numPr>
          <w:ilvl w:val="0"/>
          <w:numId w:val="26"/>
        </w:numPr>
        <w:spacing w:after="160" w:line="259" w:lineRule="auto"/>
      </w:pPr>
      <w:r w:rsidRPr="002A573D">
        <w:t>General watertight integrity</w:t>
      </w:r>
    </w:p>
    <w:p w14:paraId="1761C4A9" w14:textId="77777777" w:rsidR="009E46BC" w:rsidRPr="002A573D" w:rsidRDefault="009E46BC" w:rsidP="009E46BC">
      <w:pPr>
        <w:numPr>
          <w:ilvl w:val="0"/>
          <w:numId w:val="26"/>
        </w:numPr>
        <w:spacing w:after="160" w:line="259" w:lineRule="auto"/>
      </w:pPr>
      <w:r w:rsidRPr="002A573D">
        <w:t>General stability and handling</w:t>
      </w:r>
    </w:p>
    <w:p w14:paraId="1CC23D6C" w14:textId="77777777" w:rsidR="009E46BC" w:rsidRPr="002A573D" w:rsidRDefault="009E46BC" w:rsidP="009E46BC">
      <w:r w:rsidRPr="002A573D">
        <w:t>Any defects identified during the handover inspection should be rectified prior to final acceptance.</w:t>
      </w:r>
    </w:p>
    <w:p w14:paraId="62BB0A49" w14:textId="77777777" w:rsidR="009E46BC" w:rsidRPr="002A573D" w:rsidRDefault="00000000" w:rsidP="009E46BC">
      <w:pPr>
        <w:keepNext/>
      </w:pPr>
      <w:r>
        <w:pict w14:anchorId="751BB6AF">
          <v:rect id="_x0000_i1044" style="width:0;height:1.5pt" o:hralign="center" o:hrstd="t" o:hr="t" fillcolor="#a0a0a0" stroked="f"/>
        </w:pict>
      </w:r>
    </w:p>
    <w:p w14:paraId="3C86793F" w14:textId="77777777" w:rsidR="009E46BC" w:rsidRPr="002A573D" w:rsidRDefault="009E46BC" w:rsidP="009E46BC">
      <w:pPr>
        <w:keepNext/>
        <w:rPr>
          <w:b/>
          <w:bCs/>
        </w:rPr>
      </w:pPr>
      <w:r w:rsidRPr="002A573D">
        <w:rPr>
          <w:b/>
          <w:bCs/>
        </w:rPr>
        <w:t>20. WARRANTY</w:t>
      </w:r>
    </w:p>
    <w:p w14:paraId="0DE640DA" w14:textId="77777777" w:rsidR="009E46BC" w:rsidRPr="002A573D" w:rsidRDefault="009E46BC" w:rsidP="009E46BC">
      <w:pPr>
        <w:keepNext/>
      </w:pPr>
      <w:r w:rsidRPr="002A573D">
        <w:t>The tenderer is to state the warranty provided for:</w:t>
      </w:r>
    </w:p>
    <w:p w14:paraId="5552B24D" w14:textId="77777777" w:rsidR="009E46BC" w:rsidRPr="002A573D" w:rsidRDefault="009E46BC" w:rsidP="009E46BC">
      <w:pPr>
        <w:numPr>
          <w:ilvl w:val="0"/>
          <w:numId w:val="27"/>
        </w:numPr>
        <w:spacing w:after="160" w:line="259" w:lineRule="auto"/>
      </w:pPr>
      <w:r w:rsidRPr="002A573D">
        <w:t>Hull</w:t>
      </w:r>
    </w:p>
    <w:p w14:paraId="608F1C45" w14:textId="77777777" w:rsidR="009E46BC" w:rsidRPr="002A573D" w:rsidRDefault="009E46BC" w:rsidP="009E46BC">
      <w:pPr>
        <w:numPr>
          <w:ilvl w:val="0"/>
          <w:numId w:val="27"/>
        </w:numPr>
        <w:spacing w:after="160" w:line="259" w:lineRule="auto"/>
      </w:pPr>
      <w:r w:rsidRPr="002A573D">
        <w:t>Welding</w:t>
      </w:r>
    </w:p>
    <w:p w14:paraId="6D3C7D46" w14:textId="77777777" w:rsidR="009E46BC" w:rsidRPr="002A573D" w:rsidRDefault="009E46BC" w:rsidP="009E46BC">
      <w:pPr>
        <w:numPr>
          <w:ilvl w:val="0"/>
          <w:numId w:val="27"/>
        </w:numPr>
        <w:spacing w:after="160" w:line="259" w:lineRule="auto"/>
      </w:pPr>
      <w:r w:rsidRPr="002A573D">
        <w:t>Structure</w:t>
      </w:r>
    </w:p>
    <w:p w14:paraId="449ECA16" w14:textId="77777777" w:rsidR="009E46BC" w:rsidRPr="002A573D" w:rsidRDefault="009E46BC" w:rsidP="009E46BC">
      <w:pPr>
        <w:numPr>
          <w:ilvl w:val="0"/>
          <w:numId w:val="27"/>
        </w:numPr>
        <w:spacing w:after="160" w:line="259" w:lineRule="auto"/>
      </w:pPr>
      <w:r w:rsidRPr="002A573D">
        <w:t>Equipment supplied</w:t>
      </w:r>
    </w:p>
    <w:p w14:paraId="1ABB77F3" w14:textId="77777777" w:rsidR="009E46BC" w:rsidRPr="002A573D" w:rsidRDefault="009E46BC" w:rsidP="009E46BC">
      <w:pPr>
        <w:numPr>
          <w:ilvl w:val="0"/>
          <w:numId w:val="27"/>
        </w:numPr>
        <w:spacing w:after="160" w:line="259" w:lineRule="auto"/>
      </w:pPr>
      <w:r w:rsidRPr="002A573D">
        <w:t>Paint / coating system</w:t>
      </w:r>
    </w:p>
    <w:p w14:paraId="24F56378" w14:textId="77777777" w:rsidR="009E46BC" w:rsidRPr="002A573D" w:rsidRDefault="009E46BC" w:rsidP="009E46BC">
      <w:r w:rsidRPr="002A573D">
        <w:t>Please provide the warranty period and details of any exclusions.</w:t>
      </w:r>
    </w:p>
    <w:p w14:paraId="74F5C34A" w14:textId="77777777" w:rsidR="009E46BC" w:rsidRPr="002A573D" w:rsidRDefault="00000000" w:rsidP="009E46BC">
      <w:pPr>
        <w:keepNext/>
      </w:pPr>
      <w:r>
        <w:pict w14:anchorId="433C4C03">
          <v:rect id="_x0000_i1045" style="width:0;height:1.5pt" o:hralign="center" o:hrstd="t" o:hr="t" fillcolor="#a0a0a0" stroked="f"/>
        </w:pict>
      </w:r>
    </w:p>
    <w:p w14:paraId="1351DFC7" w14:textId="77777777" w:rsidR="009E46BC" w:rsidRPr="002A573D" w:rsidRDefault="009E46BC" w:rsidP="009E46BC">
      <w:pPr>
        <w:keepNext/>
        <w:rPr>
          <w:b/>
          <w:bCs/>
        </w:rPr>
      </w:pPr>
      <w:r w:rsidRPr="002A573D">
        <w:rPr>
          <w:b/>
          <w:bCs/>
        </w:rPr>
        <w:t>21. BUILD PROGRAMME</w:t>
      </w:r>
    </w:p>
    <w:p w14:paraId="47028C5D" w14:textId="77777777" w:rsidR="009E46BC" w:rsidRPr="002A573D" w:rsidRDefault="009E46BC" w:rsidP="009E46BC">
      <w:pPr>
        <w:keepNext/>
      </w:pPr>
      <w:r w:rsidRPr="002A573D">
        <w:t>The required delivery period is:</w:t>
      </w:r>
    </w:p>
    <w:p w14:paraId="47CFB908" w14:textId="77777777" w:rsidR="009E46BC" w:rsidRPr="002A573D" w:rsidRDefault="009E46BC" w:rsidP="009E46BC">
      <w:r w:rsidRPr="002A573D">
        <w:rPr>
          <w:b/>
          <w:bCs/>
        </w:rPr>
        <w:t>April / May 2027</w:t>
      </w:r>
    </w:p>
    <w:p w14:paraId="06FA3B4E" w14:textId="77777777" w:rsidR="009E46BC" w:rsidRPr="002A573D" w:rsidRDefault="009E46BC" w:rsidP="009E46BC">
      <w:pPr>
        <w:keepNext/>
      </w:pPr>
      <w:r w:rsidRPr="002A573D">
        <w:t>Tenderers are requested to provide:</w:t>
      </w:r>
    </w:p>
    <w:p w14:paraId="48C1D92E" w14:textId="77777777" w:rsidR="009E46BC" w:rsidRPr="002A573D" w:rsidRDefault="009E46BC" w:rsidP="009E46BC">
      <w:r w:rsidRPr="002A573D">
        <w:rPr>
          <w:b/>
          <w:bCs/>
        </w:rPr>
        <w:t>Estimated build time:</w:t>
      </w:r>
      <w:r w:rsidRPr="002A573D">
        <w:t xml:space="preserve"> ______________________</w:t>
      </w:r>
    </w:p>
    <w:p w14:paraId="4FB59C3E" w14:textId="77777777" w:rsidR="009E46BC" w:rsidRPr="002A573D" w:rsidRDefault="009E46BC" w:rsidP="009E46BC">
      <w:r w:rsidRPr="002A573D">
        <w:rPr>
          <w:b/>
          <w:bCs/>
        </w:rPr>
        <w:t>Estimated start date:</w:t>
      </w:r>
      <w:r w:rsidRPr="002A573D">
        <w:t xml:space="preserve"> ______________________</w:t>
      </w:r>
    </w:p>
    <w:p w14:paraId="0537CAE6" w14:textId="77777777" w:rsidR="009E46BC" w:rsidRPr="002A573D" w:rsidRDefault="009E46BC" w:rsidP="009E46BC">
      <w:r w:rsidRPr="002A573D">
        <w:rPr>
          <w:b/>
          <w:bCs/>
        </w:rPr>
        <w:t>Estimated completion date:</w:t>
      </w:r>
      <w:r w:rsidRPr="002A573D">
        <w:t xml:space="preserve"> _________________</w:t>
      </w:r>
    </w:p>
    <w:p w14:paraId="486F7AE6" w14:textId="77777777" w:rsidR="009E46BC" w:rsidRPr="002A573D" w:rsidRDefault="009E46BC" w:rsidP="009E46BC">
      <w:r w:rsidRPr="002A573D">
        <w:t>Any factors that could affect the delivery programme should be identified in the tender response.</w:t>
      </w:r>
    </w:p>
    <w:p w14:paraId="77CA9CDF" w14:textId="77777777" w:rsidR="009E46BC" w:rsidRPr="002A573D" w:rsidRDefault="00000000" w:rsidP="009E46BC">
      <w:pPr>
        <w:keepNext/>
      </w:pPr>
      <w:r>
        <w:pict w14:anchorId="7B3CF36A">
          <v:rect id="_x0000_i1046" style="width:0;height:1.5pt" o:hralign="center" o:hrstd="t" o:hr="t" fillcolor="#a0a0a0" stroked="f"/>
        </w:pict>
      </w:r>
    </w:p>
    <w:p w14:paraId="32F1169E" w14:textId="77777777" w:rsidR="009E46BC" w:rsidRPr="002A573D" w:rsidRDefault="009E46BC" w:rsidP="009E46BC">
      <w:pPr>
        <w:keepNext/>
        <w:rPr>
          <w:b/>
          <w:bCs/>
        </w:rPr>
      </w:pPr>
      <w:r w:rsidRPr="002A573D">
        <w:rPr>
          <w:b/>
          <w:bCs/>
        </w:rPr>
        <w:t>22. SITE / DESIGN MEETING</w:t>
      </w:r>
    </w:p>
    <w:p w14:paraId="65FD6BC3" w14:textId="77777777" w:rsidR="009E46BC" w:rsidRPr="002A573D" w:rsidRDefault="009E46BC" w:rsidP="009E46BC">
      <w:pPr>
        <w:keepNext/>
      </w:pPr>
      <w:r w:rsidRPr="002A573D">
        <w:t>The successful tenderer may be required to attend a meeting with Brightlingsea Harbour Commissioners to discuss the final design before construction begins.</w:t>
      </w:r>
    </w:p>
    <w:p w14:paraId="461BF2CE" w14:textId="77777777" w:rsidR="009E46BC" w:rsidRPr="002A573D" w:rsidRDefault="009E46BC" w:rsidP="009E46BC">
      <w:pPr>
        <w:keepNext/>
      </w:pPr>
      <w:r w:rsidRPr="002A573D">
        <w:t>The final design will be subject to approval before construction.</w:t>
      </w:r>
    </w:p>
    <w:p w14:paraId="393E8FF2" w14:textId="77777777" w:rsidR="009E46BC" w:rsidRDefault="009E46BC" w:rsidP="009E46BC">
      <w:r w:rsidRPr="002A573D">
        <w:t>No significant changes to the agreed specification are to be made without prior agreement.</w:t>
      </w:r>
    </w:p>
    <w:p w14:paraId="34B4B3EB" w14:textId="77777777" w:rsidR="009E46BC" w:rsidRDefault="00000000" w:rsidP="009E46BC">
      <w:pPr>
        <w:keepNext/>
      </w:pPr>
      <w:r>
        <w:pict w14:anchorId="6C533206">
          <v:rect id="_x0000_i1047" style="width:0;height:1.5pt" o:hralign="center" o:hrstd="t" o:hr="t" fillcolor="#a0a0a0" stroked="f"/>
        </w:pict>
      </w:r>
    </w:p>
    <w:p w14:paraId="156B970B" w14:textId="77777777" w:rsidR="009E46BC" w:rsidRPr="002A573D" w:rsidRDefault="009E46BC" w:rsidP="009E46BC">
      <w:pPr>
        <w:keepNext/>
        <w:rPr>
          <w:b/>
          <w:bCs/>
        </w:rPr>
      </w:pPr>
      <w:r w:rsidRPr="002A573D">
        <w:rPr>
          <w:b/>
          <w:bCs/>
        </w:rPr>
        <w:t>23. TENDER PRICE</w:t>
      </w:r>
    </w:p>
    <w:p w14:paraId="5B8E3E49" w14:textId="77777777" w:rsidR="009E46BC" w:rsidRPr="002A573D" w:rsidRDefault="009E46BC" w:rsidP="009E46BC">
      <w:r w:rsidRPr="002A573D">
        <w:t>Please provide a clear breakdown of costs.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23"/>
        <w:gridCol w:w="603"/>
      </w:tblGrid>
      <w:tr w:rsidR="009E46BC" w:rsidRPr="002A573D" w14:paraId="54BAD486" w14:textId="77777777" w:rsidTr="00B22DFC">
        <w:trPr>
          <w:tblHeader/>
          <w:tblCellSpacing w:w="15" w:type="dxa"/>
        </w:trPr>
        <w:tc>
          <w:tcPr>
            <w:tcW w:w="0" w:type="auto"/>
            <w:vAlign w:val="center"/>
            <w:hideMark/>
          </w:tcPr>
          <w:p w14:paraId="7AF866AF" w14:textId="77777777" w:rsidR="009E46BC" w:rsidRPr="002A573D" w:rsidRDefault="009E46BC" w:rsidP="00B22DFC">
            <w:pPr>
              <w:rPr>
                <w:b/>
                <w:bCs/>
              </w:rPr>
            </w:pPr>
            <w:r w:rsidRPr="002A573D">
              <w:rPr>
                <w:b/>
                <w:bCs/>
              </w:rPr>
              <w:t>Item</w:t>
            </w:r>
          </w:p>
        </w:tc>
        <w:tc>
          <w:tcPr>
            <w:tcW w:w="0" w:type="auto"/>
            <w:vAlign w:val="center"/>
            <w:hideMark/>
          </w:tcPr>
          <w:p w14:paraId="2688448E" w14:textId="77777777" w:rsidR="009E46BC" w:rsidRPr="002A573D" w:rsidRDefault="009E46BC" w:rsidP="00B22DFC">
            <w:pPr>
              <w:rPr>
                <w:b/>
                <w:bCs/>
              </w:rPr>
            </w:pPr>
            <w:r w:rsidRPr="002A573D">
              <w:rPr>
                <w:b/>
                <w:bCs/>
              </w:rPr>
              <w:t>Price</w:t>
            </w:r>
          </w:p>
        </w:tc>
      </w:tr>
      <w:tr w:rsidR="009E46BC" w:rsidRPr="002A573D" w14:paraId="51D3CC4C" w14:textId="77777777" w:rsidTr="00B22DFC">
        <w:trPr>
          <w:tblCellSpacing w:w="15" w:type="dxa"/>
        </w:trPr>
        <w:tc>
          <w:tcPr>
            <w:tcW w:w="0" w:type="auto"/>
            <w:vAlign w:val="center"/>
            <w:hideMark/>
          </w:tcPr>
          <w:p w14:paraId="1E7809D3" w14:textId="77777777" w:rsidR="009E46BC" w:rsidRPr="002A573D" w:rsidRDefault="009E46BC" w:rsidP="00B22DFC">
            <w:r w:rsidRPr="002A573D">
              <w:t>Base 5 m aluminium barge</w:t>
            </w:r>
          </w:p>
        </w:tc>
        <w:tc>
          <w:tcPr>
            <w:tcW w:w="0" w:type="auto"/>
            <w:vAlign w:val="center"/>
            <w:hideMark/>
          </w:tcPr>
          <w:p w14:paraId="7E1DA1C4" w14:textId="77777777" w:rsidR="009E46BC" w:rsidRPr="002A573D" w:rsidRDefault="009E46BC" w:rsidP="00B22DFC">
            <w:r w:rsidRPr="002A573D">
              <w:t>£</w:t>
            </w:r>
          </w:p>
        </w:tc>
      </w:tr>
      <w:tr w:rsidR="009E46BC" w:rsidRPr="002A573D" w14:paraId="38226E0A" w14:textId="77777777" w:rsidTr="00B22DFC">
        <w:trPr>
          <w:tblCellSpacing w:w="15" w:type="dxa"/>
        </w:trPr>
        <w:tc>
          <w:tcPr>
            <w:tcW w:w="0" w:type="auto"/>
            <w:vAlign w:val="center"/>
            <w:hideMark/>
          </w:tcPr>
          <w:p w14:paraId="45514F42" w14:textId="589D8F99" w:rsidR="009E46BC" w:rsidRPr="002A573D" w:rsidRDefault="009E46BC" w:rsidP="00B22DFC">
            <w:r w:rsidRPr="002A573D">
              <w:t>Outboard mounting / controls</w:t>
            </w:r>
          </w:p>
        </w:tc>
        <w:tc>
          <w:tcPr>
            <w:tcW w:w="0" w:type="auto"/>
            <w:vAlign w:val="center"/>
            <w:hideMark/>
          </w:tcPr>
          <w:p w14:paraId="5B5A7409" w14:textId="77777777" w:rsidR="009E46BC" w:rsidRPr="002A573D" w:rsidRDefault="009E46BC" w:rsidP="00B22DFC">
            <w:r w:rsidRPr="002A573D">
              <w:t>£</w:t>
            </w:r>
          </w:p>
        </w:tc>
      </w:tr>
      <w:tr w:rsidR="009E46BC" w:rsidRPr="002A573D" w14:paraId="5032AD31" w14:textId="77777777" w:rsidTr="00B22DFC">
        <w:trPr>
          <w:tblCellSpacing w:w="15" w:type="dxa"/>
        </w:trPr>
        <w:tc>
          <w:tcPr>
            <w:tcW w:w="0" w:type="auto"/>
            <w:vAlign w:val="center"/>
            <w:hideMark/>
          </w:tcPr>
          <w:p w14:paraId="1BE43746" w14:textId="77777777" w:rsidR="009E46BC" w:rsidRPr="002A573D" w:rsidRDefault="009E46BC" w:rsidP="00B22DFC">
            <w:r w:rsidRPr="002A573D">
              <w:t>12 V winch mounting plate</w:t>
            </w:r>
          </w:p>
        </w:tc>
        <w:tc>
          <w:tcPr>
            <w:tcW w:w="0" w:type="auto"/>
            <w:vAlign w:val="center"/>
            <w:hideMark/>
          </w:tcPr>
          <w:p w14:paraId="1D293067" w14:textId="77777777" w:rsidR="009E46BC" w:rsidRPr="002A573D" w:rsidRDefault="009E46BC" w:rsidP="00B22DFC">
            <w:r w:rsidRPr="002A573D">
              <w:t>£</w:t>
            </w:r>
          </w:p>
        </w:tc>
      </w:tr>
      <w:tr w:rsidR="009E46BC" w:rsidRPr="002A573D" w14:paraId="3E4DF93F" w14:textId="77777777" w:rsidTr="00B22DFC">
        <w:trPr>
          <w:tblCellSpacing w:w="15" w:type="dxa"/>
        </w:trPr>
        <w:tc>
          <w:tcPr>
            <w:tcW w:w="0" w:type="auto"/>
            <w:vAlign w:val="center"/>
            <w:hideMark/>
          </w:tcPr>
          <w:p w14:paraId="432B1F78" w14:textId="77777777" w:rsidR="009E46BC" w:rsidRPr="002A573D" w:rsidRDefault="009E46BC" w:rsidP="00B22DFC">
            <w:r w:rsidRPr="002A573D">
              <w:t>Bow roller</w:t>
            </w:r>
          </w:p>
        </w:tc>
        <w:tc>
          <w:tcPr>
            <w:tcW w:w="0" w:type="auto"/>
            <w:vAlign w:val="center"/>
            <w:hideMark/>
          </w:tcPr>
          <w:p w14:paraId="6863234C" w14:textId="77777777" w:rsidR="009E46BC" w:rsidRPr="002A573D" w:rsidRDefault="009E46BC" w:rsidP="00B22DFC">
            <w:r w:rsidRPr="002A573D">
              <w:t>£</w:t>
            </w:r>
          </w:p>
        </w:tc>
      </w:tr>
      <w:tr w:rsidR="009E46BC" w:rsidRPr="002A573D" w14:paraId="2689E6D3" w14:textId="77777777" w:rsidTr="00B22DFC">
        <w:trPr>
          <w:tblCellSpacing w:w="15" w:type="dxa"/>
        </w:trPr>
        <w:tc>
          <w:tcPr>
            <w:tcW w:w="0" w:type="auto"/>
            <w:vAlign w:val="center"/>
            <w:hideMark/>
          </w:tcPr>
          <w:p w14:paraId="505FA92C" w14:textId="77777777" w:rsidR="009E46BC" w:rsidRPr="002A573D" w:rsidRDefault="009E46BC" w:rsidP="00B22DFC">
            <w:r w:rsidRPr="002A573D">
              <w:t>Removable lifting frame</w:t>
            </w:r>
          </w:p>
        </w:tc>
        <w:tc>
          <w:tcPr>
            <w:tcW w:w="0" w:type="auto"/>
            <w:vAlign w:val="center"/>
            <w:hideMark/>
          </w:tcPr>
          <w:p w14:paraId="00E9DB2C" w14:textId="77777777" w:rsidR="009E46BC" w:rsidRPr="002A573D" w:rsidRDefault="009E46BC" w:rsidP="00B22DFC">
            <w:r w:rsidRPr="002A573D">
              <w:t>£</w:t>
            </w:r>
          </w:p>
        </w:tc>
      </w:tr>
      <w:tr w:rsidR="009E46BC" w:rsidRPr="002A573D" w14:paraId="02B59D84" w14:textId="77777777" w:rsidTr="00B22DFC">
        <w:trPr>
          <w:tblCellSpacing w:w="15" w:type="dxa"/>
        </w:trPr>
        <w:tc>
          <w:tcPr>
            <w:tcW w:w="0" w:type="auto"/>
            <w:vAlign w:val="center"/>
            <w:hideMark/>
          </w:tcPr>
          <w:p w14:paraId="1368FD34" w14:textId="77777777" w:rsidR="009E46BC" w:rsidRPr="002A573D" w:rsidRDefault="009E46BC" w:rsidP="00B22DFC">
            <w:r w:rsidRPr="002A573D">
              <w:t>Perimeter railings</w:t>
            </w:r>
          </w:p>
        </w:tc>
        <w:tc>
          <w:tcPr>
            <w:tcW w:w="0" w:type="auto"/>
            <w:vAlign w:val="center"/>
            <w:hideMark/>
          </w:tcPr>
          <w:p w14:paraId="3DC67CFC" w14:textId="77777777" w:rsidR="009E46BC" w:rsidRPr="002A573D" w:rsidRDefault="009E46BC" w:rsidP="00B22DFC">
            <w:r w:rsidRPr="002A573D">
              <w:t>£</w:t>
            </w:r>
          </w:p>
        </w:tc>
      </w:tr>
      <w:tr w:rsidR="009E46BC" w:rsidRPr="002A573D" w14:paraId="7D0B8655" w14:textId="77777777" w:rsidTr="00B22DFC">
        <w:trPr>
          <w:tblCellSpacing w:w="15" w:type="dxa"/>
        </w:trPr>
        <w:tc>
          <w:tcPr>
            <w:tcW w:w="0" w:type="auto"/>
            <w:vAlign w:val="center"/>
            <w:hideMark/>
          </w:tcPr>
          <w:p w14:paraId="0C68712D" w14:textId="77777777" w:rsidR="009E46BC" w:rsidRPr="002A573D" w:rsidRDefault="009E46BC" w:rsidP="00B22DFC">
            <w:r w:rsidRPr="002A573D">
              <w:t>Wheelhouse option</w:t>
            </w:r>
          </w:p>
        </w:tc>
        <w:tc>
          <w:tcPr>
            <w:tcW w:w="0" w:type="auto"/>
            <w:vAlign w:val="center"/>
            <w:hideMark/>
          </w:tcPr>
          <w:p w14:paraId="1DCA82E0" w14:textId="77777777" w:rsidR="009E46BC" w:rsidRPr="002A573D" w:rsidRDefault="009E46BC" w:rsidP="00B22DFC">
            <w:r w:rsidRPr="002A573D">
              <w:t>£</w:t>
            </w:r>
          </w:p>
        </w:tc>
      </w:tr>
      <w:tr w:rsidR="009E46BC" w:rsidRPr="002A573D" w14:paraId="0F61ED28" w14:textId="77777777" w:rsidTr="00B22DFC">
        <w:trPr>
          <w:tblCellSpacing w:w="15" w:type="dxa"/>
        </w:trPr>
        <w:tc>
          <w:tcPr>
            <w:tcW w:w="0" w:type="auto"/>
            <w:vAlign w:val="center"/>
            <w:hideMark/>
          </w:tcPr>
          <w:p w14:paraId="3E2D59F6" w14:textId="77777777" w:rsidR="009E46BC" w:rsidRPr="002A573D" w:rsidRDefault="009E46BC" w:rsidP="00B22DFC">
            <w:r w:rsidRPr="002A573D">
              <w:t>Deck wash skin fitting</w:t>
            </w:r>
          </w:p>
        </w:tc>
        <w:tc>
          <w:tcPr>
            <w:tcW w:w="0" w:type="auto"/>
            <w:vAlign w:val="center"/>
            <w:hideMark/>
          </w:tcPr>
          <w:p w14:paraId="6CE103F6" w14:textId="77777777" w:rsidR="009E46BC" w:rsidRPr="002A573D" w:rsidRDefault="009E46BC" w:rsidP="00B22DFC">
            <w:r w:rsidRPr="002A573D">
              <w:t>£</w:t>
            </w:r>
          </w:p>
        </w:tc>
      </w:tr>
      <w:tr w:rsidR="009E46BC" w:rsidRPr="002A573D" w14:paraId="4FFC0E61" w14:textId="77777777" w:rsidTr="00B22DFC">
        <w:trPr>
          <w:tblCellSpacing w:w="15" w:type="dxa"/>
        </w:trPr>
        <w:tc>
          <w:tcPr>
            <w:tcW w:w="0" w:type="auto"/>
            <w:vAlign w:val="center"/>
            <w:hideMark/>
          </w:tcPr>
          <w:p w14:paraId="3AD3C384" w14:textId="77777777" w:rsidR="009E46BC" w:rsidRPr="002A573D" w:rsidRDefault="009E46BC" w:rsidP="00B22DFC">
            <w:r w:rsidRPr="002A573D">
              <w:t>Trailer – optional</w:t>
            </w:r>
          </w:p>
        </w:tc>
        <w:tc>
          <w:tcPr>
            <w:tcW w:w="0" w:type="auto"/>
            <w:vAlign w:val="center"/>
            <w:hideMark/>
          </w:tcPr>
          <w:p w14:paraId="69006A54" w14:textId="77777777" w:rsidR="009E46BC" w:rsidRPr="002A573D" w:rsidRDefault="009E46BC" w:rsidP="00B22DFC">
            <w:r w:rsidRPr="002A573D">
              <w:t>£</w:t>
            </w:r>
          </w:p>
        </w:tc>
      </w:tr>
      <w:tr w:rsidR="009E46BC" w:rsidRPr="002A573D" w14:paraId="11EE3B37" w14:textId="77777777" w:rsidTr="00B22DFC">
        <w:trPr>
          <w:tblCellSpacing w:w="15" w:type="dxa"/>
        </w:trPr>
        <w:tc>
          <w:tcPr>
            <w:tcW w:w="0" w:type="auto"/>
            <w:vAlign w:val="center"/>
            <w:hideMark/>
          </w:tcPr>
          <w:p w14:paraId="13C06E5E" w14:textId="77777777" w:rsidR="009E46BC" w:rsidRPr="002A573D" w:rsidRDefault="009E46BC" w:rsidP="00B22DFC">
            <w:r w:rsidRPr="002A573D">
              <w:t>Other</w:t>
            </w:r>
          </w:p>
        </w:tc>
        <w:tc>
          <w:tcPr>
            <w:tcW w:w="0" w:type="auto"/>
            <w:vAlign w:val="center"/>
            <w:hideMark/>
          </w:tcPr>
          <w:p w14:paraId="5856B86E" w14:textId="77777777" w:rsidR="009E46BC" w:rsidRPr="002A573D" w:rsidRDefault="009E46BC" w:rsidP="00B22DFC">
            <w:r w:rsidRPr="002A573D">
              <w:t>£</w:t>
            </w:r>
          </w:p>
        </w:tc>
      </w:tr>
      <w:tr w:rsidR="009E46BC" w:rsidRPr="002A573D" w14:paraId="6DEF5CE6" w14:textId="77777777" w:rsidTr="00B22DFC">
        <w:trPr>
          <w:tblCellSpacing w:w="15" w:type="dxa"/>
        </w:trPr>
        <w:tc>
          <w:tcPr>
            <w:tcW w:w="0" w:type="auto"/>
            <w:vAlign w:val="center"/>
            <w:hideMark/>
          </w:tcPr>
          <w:p w14:paraId="7B626BFE" w14:textId="77777777" w:rsidR="009E46BC" w:rsidRPr="002A573D" w:rsidRDefault="009E46BC" w:rsidP="00B22DFC">
            <w:r w:rsidRPr="002A573D">
              <w:rPr>
                <w:b/>
                <w:bCs/>
              </w:rPr>
              <w:t>TOTAL</w:t>
            </w:r>
          </w:p>
        </w:tc>
        <w:tc>
          <w:tcPr>
            <w:tcW w:w="0" w:type="auto"/>
            <w:vAlign w:val="center"/>
            <w:hideMark/>
          </w:tcPr>
          <w:p w14:paraId="09D5E643" w14:textId="77777777" w:rsidR="009E46BC" w:rsidRPr="002A573D" w:rsidRDefault="009E46BC" w:rsidP="00B22DFC">
            <w:r w:rsidRPr="002A573D">
              <w:rPr>
                <w:b/>
                <w:bCs/>
              </w:rPr>
              <w:t>£</w:t>
            </w:r>
          </w:p>
        </w:tc>
      </w:tr>
    </w:tbl>
    <w:p w14:paraId="12CBC51D" w14:textId="77777777" w:rsidR="009E46BC" w:rsidRPr="002A573D" w:rsidRDefault="009E46BC" w:rsidP="009E46BC">
      <w:r w:rsidRPr="002A573D">
        <w:t xml:space="preserve">All prices should clearly state whether </w:t>
      </w:r>
      <w:r w:rsidRPr="002A573D">
        <w:rPr>
          <w:b/>
          <w:bCs/>
        </w:rPr>
        <w:t>VAT is included or excluded</w:t>
      </w:r>
      <w:r w:rsidRPr="002A573D">
        <w:t>.</w:t>
      </w:r>
    </w:p>
    <w:p w14:paraId="2E55B032" w14:textId="77777777" w:rsidR="009E46BC" w:rsidRPr="002A573D" w:rsidRDefault="00000000" w:rsidP="009E46BC">
      <w:pPr>
        <w:keepNext/>
      </w:pPr>
      <w:r>
        <w:pict w14:anchorId="4EB30E95">
          <v:rect id="_x0000_i1048" style="width:0;height:1.5pt" o:hralign="center" o:hrstd="t" o:hr="t" fillcolor="#a0a0a0" stroked="f"/>
        </w:pict>
      </w:r>
    </w:p>
    <w:p w14:paraId="28552CA8" w14:textId="77777777" w:rsidR="009E46BC" w:rsidRPr="002A573D" w:rsidRDefault="009E46BC" w:rsidP="009E46BC">
      <w:pPr>
        <w:keepNext/>
        <w:rPr>
          <w:b/>
          <w:bCs/>
        </w:rPr>
      </w:pPr>
      <w:r w:rsidRPr="002A573D">
        <w:rPr>
          <w:b/>
          <w:bCs/>
        </w:rPr>
        <w:t>24. ALTERNATIVE PROPOSALS</w:t>
      </w:r>
    </w:p>
    <w:p w14:paraId="669EEF3D" w14:textId="77777777" w:rsidR="009E46BC" w:rsidRPr="002A573D" w:rsidRDefault="009E46BC" w:rsidP="009E46BC">
      <w:pPr>
        <w:keepNext/>
      </w:pPr>
      <w:r w:rsidRPr="002A573D">
        <w:t>Builders are encouraged to identify alternative designs or construction methods that may provide:</w:t>
      </w:r>
    </w:p>
    <w:p w14:paraId="7A4CD890" w14:textId="77777777" w:rsidR="009E46BC" w:rsidRPr="002A573D" w:rsidRDefault="009E46BC" w:rsidP="009E46BC">
      <w:pPr>
        <w:numPr>
          <w:ilvl w:val="0"/>
          <w:numId w:val="28"/>
        </w:numPr>
        <w:spacing w:after="160" w:line="259" w:lineRule="auto"/>
      </w:pPr>
      <w:r w:rsidRPr="002A573D">
        <w:t>Improved durability</w:t>
      </w:r>
    </w:p>
    <w:p w14:paraId="711D119B" w14:textId="77777777" w:rsidR="009E46BC" w:rsidRPr="002A573D" w:rsidRDefault="009E46BC" w:rsidP="009E46BC">
      <w:pPr>
        <w:numPr>
          <w:ilvl w:val="0"/>
          <w:numId w:val="28"/>
        </w:numPr>
        <w:spacing w:after="160" w:line="259" w:lineRule="auto"/>
      </w:pPr>
      <w:r w:rsidRPr="002A573D">
        <w:t>Improved safety</w:t>
      </w:r>
    </w:p>
    <w:p w14:paraId="03396CE9" w14:textId="77777777" w:rsidR="009E46BC" w:rsidRPr="002A573D" w:rsidRDefault="009E46BC" w:rsidP="009E46BC">
      <w:pPr>
        <w:numPr>
          <w:ilvl w:val="0"/>
          <w:numId w:val="28"/>
        </w:numPr>
        <w:spacing w:after="160" w:line="259" w:lineRule="auto"/>
      </w:pPr>
      <w:r w:rsidRPr="002A573D">
        <w:t>Reduced maintenance</w:t>
      </w:r>
    </w:p>
    <w:p w14:paraId="4D13D506" w14:textId="77777777" w:rsidR="009E46BC" w:rsidRPr="002A573D" w:rsidRDefault="009E46BC" w:rsidP="009E46BC">
      <w:pPr>
        <w:numPr>
          <w:ilvl w:val="0"/>
          <w:numId w:val="28"/>
        </w:numPr>
        <w:spacing w:after="160" w:line="259" w:lineRule="auto"/>
      </w:pPr>
      <w:r w:rsidRPr="002A573D">
        <w:t>Improved working capacity</w:t>
      </w:r>
    </w:p>
    <w:p w14:paraId="0CE031BC" w14:textId="77777777" w:rsidR="009E46BC" w:rsidRPr="002A573D" w:rsidRDefault="009E46BC" w:rsidP="009E46BC">
      <w:pPr>
        <w:numPr>
          <w:ilvl w:val="0"/>
          <w:numId w:val="28"/>
        </w:numPr>
        <w:spacing w:after="160" w:line="259" w:lineRule="auto"/>
      </w:pPr>
      <w:r w:rsidRPr="002A573D">
        <w:t>Reduced cost</w:t>
      </w:r>
    </w:p>
    <w:p w14:paraId="0FE0A8A8" w14:textId="77777777" w:rsidR="009E46BC" w:rsidRPr="002A573D" w:rsidRDefault="009E46BC" w:rsidP="009E46BC">
      <w:pPr>
        <w:numPr>
          <w:ilvl w:val="0"/>
          <w:numId w:val="28"/>
        </w:numPr>
        <w:spacing w:after="160" w:line="259" w:lineRule="auto"/>
      </w:pPr>
      <w:r w:rsidRPr="002A573D">
        <w:t>Improved performance</w:t>
      </w:r>
    </w:p>
    <w:p w14:paraId="38B2E0B7" w14:textId="77777777" w:rsidR="009E46BC" w:rsidRPr="002A573D" w:rsidRDefault="009E46BC" w:rsidP="009E46BC">
      <w:r w:rsidRPr="002A573D">
        <w:t>Any alternative proposal must clearly identify how it differs from this specification.</w:t>
      </w:r>
    </w:p>
    <w:p w14:paraId="4163A259" w14:textId="77777777" w:rsidR="009E46BC" w:rsidRPr="002A573D" w:rsidRDefault="00000000" w:rsidP="009E46BC">
      <w:pPr>
        <w:keepNext/>
      </w:pPr>
      <w:r>
        <w:pict w14:anchorId="46435474">
          <v:rect id="_x0000_i1049" style="width:0;height:1.5pt" o:hralign="center" o:hrstd="t" o:hr="t" fillcolor="#a0a0a0" stroked="f"/>
        </w:pict>
      </w:r>
    </w:p>
    <w:p w14:paraId="26581051" w14:textId="77777777" w:rsidR="009E46BC" w:rsidRPr="002A573D" w:rsidRDefault="009E46BC" w:rsidP="009E46BC">
      <w:pPr>
        <w:keepNext/>
        <w:rPr>
          <w:b/>
          <w:bCs/>
        </w:rPr>
      </w:pPr>
      <w:r w:rsidRPr="002A573D">
        <w:rPr>
          <w:b/>
          <w:bCs/>
        </w:rPr>
        <w:t>25. TENDER RESPONSE</w:t>
      </w:r>
    </w:p>
    <w:p w14:paraId="1B76C10E" w14:textId="77777777" w:rsidR="009E46BC" w:rsidRPr="002A573D" w:rsidRDefault="009E46BC" w:rsidP="009E46BC">
      <w:pPr>
        <w:keepNext/>
      </w:pPr>
      <w:r w:rsidRPr="002A573D">
        <w:t>Tender submissions should include:</w:t>
      </w:r>
    </w:p>
    <w:p w14:paraId="35D8F075" w14:textId="77777777" w:rsidR="009E46BC" w:rsidRPr="002A573D" w:rsidRDefault="009E46BC" w:rsidP="009E46BC">
      <w:pPr>
        <w:numPr>
          <w:ilvl w:val="0"/>
          <w:numId w:val="29"/>
        </w:numPr>
        <w:spacing w:after="160" w:line="259" w:lineRule="auto"/>
      </w:pPr>
      <w:r w:rsidRPr="002A573D">
        <w:t>The completed Tender Application Form at the end of this document, including company details, relevant boatbuilding experience, previous projects and references (where available)</w:t>
      </w:r>
    </w:p>
    <w:p w14:paraId="75514CE0" w14:textId="77777777" w:rsidR="009E46BC" w:rsidRPr="002A573D" w:rsidRDefault="009E46BC" w:rsidP="009E46BC">
      <w:pPr>
        <w:numPr>
          <w:ilvl w:val="0"/>
          <w:numId w:val="29"/>
        </w:numPr>
        <w:spacing w:after="160" w:line="259" w:lineRule="auto"/>
      </w:pPr>
      <w:r w:rsidRPr="002A573D">
        <w:t>Proposed vessel design</w:t>
      </w:r>
    </w:p>
    <w:p w14:paraId="4AFF1E11" w14:textId="77777777" w:rsidR="009E46BC" w:rsidRPr="002A573D" w:rsidRDefault="009E46BC" w:rsidP="009E46BC">
      <w:pPr>
        <w:numPr>
          <w:ilvl w:val="0"/>
          <w:numId w:val="29"/>
        </w:numPr>
        <w:spacing w:after="160" w:line="259" w:lineRule="auto"/>
      </w:pPr>
      <w:r w:rsidRPr="002A573D">
        <w:t>General arrangement drawing, where available</w:t>
      </w:r>
    </w:p>
    <w:p w14:paraId="38315335" w14:textId="77777777" w:rsidR="009E46BC" w:rsidRPr="002A573D" w:rsidRDefault="009E46BC" w:rsidP="009E46BC">
      <w:pPr>
        <w:numPr>
          <w:ilvl w:val="0"/>
          <w:numId w:val="29"/>
        </w:numPr>
        <w:spacing w:after="160" w:line="259" w:lineRule="auto"/>
      </w:pPr>
      <w:r w:rsidRPr="002A573D">
        <w:t>Construction specification</w:t>
      </w:r>
    </w:p>
    <w:p w14:paraId="5751FAB5" w14:textId="77777777" w:rsidR="009E46BC" w:rsidRPr="002A573D" w:rsidRDefault="009E46BC" w:rsidP="009E46BC">
      <w:pPr>
        <w:numPr>
          <w:ilvl w:val="0"/>
          <w:numId w:val="29"/>
        </w:numPr>
        <w:spacing w:after="160" w:line="259" w:lineRule="auto"/>
      </w:pPr>
      <w:r w:rsidRPr="002A573D">
        <w:t>Full price breakdown, including optional costs (Section 23)</w:t>
      </w:r>
    </w:p>
    <w:p w14:paraId="0670EB26" w14:textId="77777777" w:rsidR="009E46BC" w:rsidRPr="002A573D" w:rsidRDefault="009E46BC" w:rsidP="009E46BC">
      <w:pPr>
        <w:numPr>
          <w:ilvl w:val="0"/>
          <w:numId w:val="29"/>
        </w:numPr>
        <w:spacing w:after="160" w:line="259" w:lineRule="auto"/>
      </w:pPr>
      <w:r w:rsidRPr="002A573D">
        <w:t>Proposed engine specification</w:t>
      </w:r>
    </w:p>
    <w:p w14:paraId="34F9BD63" w14:textId="77777777" w:rsidR="009E46BC" w:rsidRPr="002A573D" w:rsidRDefault="009E46BC" w:rsidP="009E46BC">
      <w:pPr>
        <w:numPr>
          <w:ilvl w:val="0"/>
          <w:numId w:val="29"/>
        </w:numPr>
        <w:spacing w:after="160" w:line="259" w:lineRule="auto"/>
      </w:pPr>
      <w:r w:rsidRPr="002A573D">
        <w:t>Proposed build programme (Section 21)</w:t>
      </w:r>
    </w:p>
    <w:p w14:paraId="6BE35BB9" w14:textId="77777777" w:rsidR="009E46BC" w:rsidRPr="002A573D" w:rsidRDefault="009E46BC" w:rsidP="009E46BC">
      <w:pPr>
        <w:numPr>
          <w:ilvl w:val="0"/>
          <w:numId w:val="29"/>
        </w:numPr>
        <w:spacing w:after="160" w:line="259" w:lineRule="auto"/>
      </w:pPr>
      <w:r w:rsidRPr="002A573D">
        <w:t>Warranty details</w:t>
      </w:r>
    </w:p>
    <w:p w14:paraId="696BFF66" w14:textId="77777777" w:rsidR="009E46BC" w:rsidRPr="002A573D" w:rsidRDefault="009E46BC" w:rsidP="009E46BC">
      <w:pPr>
        <w:numPr>
          <w:ilvl w:val="0"/>
          <w:numId w:val="29"/>
        </w:numPr>
        <w:spacing w:after="160" w:line="259" w:lineRule="auto"/>
      </w:pPr>
      <w:r w:rsidRPr="002A573D">
        <w:t>Any deviations from this specification</w:t>
      </w:r>
    </w:p>
    <w:p w14:paraId="6F31EA28" w14:textId="77777777" w:rsidR="009E46BC" w:rsidRPr="002A573D" w:rsidRDefault="00000000" w:rsidP="009E46BC">
      <w:pPr>
        <w:keepNext/>
      </w:pPr>
      <w:r>
        <w:pict w14:anchorId="200BB651">
          <v:rect id="_x0000_i1050" style="width:0;height:1.5pt" o:hralign="center" o:hrstd="t" o:hr="t" fillcolor="#a0a0a0" stroked="f"/>
        </w:pict>
      </w:r>
    </w:p>
    <w:p w14:paraId="68F0F544" w14:textId="77777777" w:rsidR="009E46BC" w:rsidRPr="002A573D" w:rsidRDefault="009E46BC" w:rsidP="009E46BC">
      <w:pPr>
        <w:keepNext/>
        <w:rPr>
          <w:b/>
          <w:bCs/>
        </w:rPr>
      </w:pPr>
      <w:r w:rsidRPr="002A573D">
        <w:rPr>
          <w:b/>
          <w:bCs/>
        </w:rPr>
        <w:t>26. BUDGET</w:t>
      </w:r>
    </w:p>
    <w:p w14:paraId="7EFE31E7" w14:textId="77777777" w:rsidR="009E46BC" w:rsidRPr="002A573D" w:rsidRDefault="009E46BC" w:rsidP="009E46BC">
      <w:pPr>
        <w:keepNext/>
      </w:pPr>
      <w:r w:rsidRPr="002A573D">
        <w:t>The target budget for the project is:</w:t>
      </w:r>
    </w:p>
    <w:p w14:paraId="78CD62F3" w14:textId="77777777" w:rsidR="009E46BC" w:rsidRPr="002A573D" w:rsidRDefault="009E46BC" w:rsidP="009E46BC">
      <w:pPr>
        <w:rPr>
          <w:b/>
          <w:bCs/>
        </w:rPr>
      </w:pPr>
      <w:r w:rsidRPr="002A573D">
        <w:rPr>
          <w:b/>
          <w:bCs/>
        </w:rPr>
        <w:t>£15,000</w:t>
      </w:r>
    </w:p>
    <w:p w14:paraId="7A5A042D" w14:textId="77777777" w:rsidR="009E46BC" w:rsidRPr="002A573D" w:rsidRDefault="009E46BC" w:rsidP="009E46BC">
      <w:r w:rsidRPr="002A573D">
        <w:t>This is a target budget rather than a fixed specification limit.</w:t>
      </w:r>
    </w:p>
    <w:p w14:paraId="6A5F34F2" w14:textId="77777777" w:rsidR="009E46BC" w:rsidRPr="002A573D" w:rsidRDefault="009E46BC" w:rsidP="009E46BC">
      <w:r w:rsidRPr="002A573D">
        <w:t>Tenderers should provide their most competitive price and clearly identify any items that are excluded from the base price.</w:t>
      </w:r>
    </w:p>
    <w:p w14:paraId="617F18D4" w14:textId="77777777" w:rsidR="009E46BC" w:rsidRPr="002A573D" w:rsidRDefault="009E46BC" w:rsidP="009E46BC">
      <w:pPr>
        <w:keepNext/>
      </w:pPr>
      <w:r w:rsidRPr="002A573D">
        <w:t>Where the complete specification cannot be achieved within the target budget, tenderers should provide:</w:t>
      </w:r>
    </w:p>
    <w:p w14:paraId="63E872F3" w14:textId="77777777" w:rsidR="009E46BC" w:rsidRPr="002A573D" w:rsidRDefault="009E46BC" w:rsidP="009E46BC">
      <w:r w:rsidRPr="002A573D">
        <w:rPr>
          <w:b/>
          <w:bCs/>
        </w:rPr>
        <w:t>A. The closest specification achievable within £15,000</w:t>
      </w:r>
    </w:p>
    <w:p w14:paraId="678ED0BB" w14:textId="77777777" w:rsidR="009E46BC" w:rsidRPr="002A573D" w:rsidRDefault="009E46BC" w:rsidP="009E46BC">
      <w:r w:rsidRPr="002A573D">
        <w:t>and</w:t>
      </w:r>
    </w:p>
    <w:p w14:paraId="6CEA8AD2" w14:textId="77777777" w:rsidR="009E46BC" w:rsidRPr="002A573D" w:rsidRDefault="009E46BC" w:rsidP="009E46BC">
      <w:r w:rsidRPr="002A573D">
        <w:rPr>
          <w:b/>
          <w:bCs/>
        </w:rPr>
        <w:t>B. The cost of the complete requested specification.</w:t>
      </w:r>
    </w:p>
    <w:p>
      <w:pPr>
        <w:keepNext/>
        <w:pageBreakBefore/>
        <w:spacing w:after="40" w:line="240" w:lineRule="auto"/>
        <w:jc w:val="center"/>
      </w:pPr>
      <w:r>
        <w:rPr>
          <w:b/>
          <w:bCs/>
          <w:color w:val="123A5A"/>
          <w:sz w:val="40"/>
          <w:szCs w:val="40"/>
        </w:rPr>
        <w:t>Tender Application Form</w:t>
      </w:r>
    </w:p>
    <w:p>
      <w:pPr>
        <w:keepNext/>
        <w:spacing w:after="200" w:line="252" w:lineRule="auto"/>
        <w:jc w:val="center"/>
      </w:pPr>
      <w:r>
        <w:rPr>
          <w:b/>
          <w:bCs/>
          <w:color w:val="1F5F8B"/>
          <w:sz w:val="24"/>
          <w:szCs w:val="24"/>
        </w:rPr>
        <w:t>5 Metre Aluminium Chain / Work Barge</w:t>
      </w:r>
    </w:p>
    <w:p>
      <w:pPr>
        <w:spacing w:after="100" w:line="252" w:lineRule="auto"/>
        <w:jc w:val="both"/>
      </w:pPr>
      <w:r>
        <w:rPr>
          <w:sz w:val="20"/>
          <w:szCs w:val="20"/>
        </w:rPr>
        <w:t>Below is the tender application form for the design and construction of the 5 metre aluminium chain / work barge described in this specification.</w:t>
      </w:r>
    </w:p>
    <w:p>
      <w:pPr>
        <w:spacing w:after="200" w:line="252" w:lineRule="auto"/>
        <w:jc w:val="both"/>
      </w:pPr>
      <w:r>
        <w:rPr>
          <w:sz w:val="20"/>
          <w:szCs w:val="20"/>
        </w:rPr>
        <w:t>The purpose of this application form is for the Harbour to assess the suitability and eligibility of each tenderer. Please complete all sections and return the form with your tender submission (Section 25), continuing on a separate sheet where needed. Where "Evidence" is shown in the Remark column, please attach supporting documents.</w:t>
      </w:r>
    </w:p>
    <w:tbl>
      <w:tblPr>
        <w:tblStyle w:val="TableGrid"/>
        <w:tblW w:w="9020" w:type="dxa"/>
        <w:jc w:val="center"/>
        <w:tblBorders>
          <w:top w:val="single" w:sz="6" w:space="0" w:color="A8B6C1"/>
          <w:left w:val="single" w:sz="6" w:space="0" w:color="A8B6C1"/>
          <w:bottom w:val="single" w:sz="6" w:space="0" w:color="A8B6C1"/>
          <w:right w:val="single" w:sz="6" w:space="0" w:color="A8B6C1"/>
          <w:insideH w:val="single" w:sz="6" w:space="0" w:color="A8B6C1"/>
          <w:insideV w:val="single" w:sz="6" w:space="0" w:color="A8B6C1"/>
        </w:tblBorders>
        <w:tblLayout w:type="fixed"/>
        <w:tblLook w:val="04A0" w:firstRow="1" w:lastRow="0" w:firstColumn="1" w:lastColumn="0" w:noHBand="0" w:noVBand="1"/>
      </w:tblPr>
      <w:tblGrid>
        <w:gridCol w:w="560"/>
        <w:gridCol w:w="2620"/>
        <w:gridCol w:w="4840"/>
        <w:gridCol w:w="1000"/>
      </w:tblGrid>
      <w:tr>
        <w:trPr>
          <w:cantSplit/>
          <w:tblHeader/>
          <w:jc w:val="center"/>
        </w:trPr>
        <w:tc>
          <w:tcPr>
            <w:tcW w:w="560" w:type="dxa"/>
            <w:shd w:val="clear" w:color="auto" w:fill="EDEDED"/>
            <w:tcMar>
              <w:top w:w="70" w:type="dxa"/>
              <w:left w:w="90" w:type="dxa"/>
              <w:bottom w:w="70" w:type="dxa"/>
              <w:right w:w="90" w:type="dxa"/>
            </w:tcMar>
            <w:vAlign w:val="center"/>
          </w:tcPr>
          <w:p>
            <w:pPr>
              <w:spacing w:after="0" w:line="240" w:lineRule="auto"/>
              <w:jc w:val="center"/>
            </w:pPr>
          </w:p>
        </w:tc>
        <w:tc>
          <w:tcPr>
            <w:tcW w:w="2620" w:type="dxa"/>
            <w:shd w:val="clear" w:color="auto" w:fill="EDEDED"/>
            <w:tcMar>
              <w:top w:w="70" w:type="dxa"/>
              <w:left w:w="90" w:type="dxa"/>
              <w:bottom w:w="70" w:type="dxa"/>
              <w:right w:w="90" w:type="dxa"/>
            </w:tcMar>
            <w:vAlign w:val="center"/>
          </w:tcPr>
          <w:p>
            <w:pPr>
              <w:spacing w:after="0" w:line="240" w:lineRule="auto"/>
              <w:jc w:val="center"/>
            </w:pPr>
            <w:r>
              <w:rPr>
                <w:b/>
                <w:bCs/>
                <w:color w:val="253746"/>
                <w:sz w:val="18"/>
                <w:szCs w:val="18"/>
              </w:rPr>
              <w:t>Required Info</w:t>
            </w:r>
          </w:p>
        </w:tc>
        <w:tc>
          <w:tcPr>
            <w:tcW w:w="4840" w:type="dxa"/>
            <w:shd w:val="clear" w:color="auto" w:fill="EDEDED"/>
            <w:tcMar>
              <w:top w:w="70" w:type="dxa"/>
              <w:left w:w="90" w:type="dxa"/>
              <w:bottom w:w="70" w:type="dxa"/>
              <w:right w:w="90" w:type="dxa"/>
            </w:tcMar>
            <w:vAlign w:val="center"/>
          </w:tcPr>
          <w:p>
            <w:pPr>
              <w:spacing w:after="0" w:line="240" w:lineRule="auto"/>
              <w:jc w:val="center"/>
            </w:pPr>
            <w:r>
              <w:rPr>
                <w:b/>
                <w:bCs/>
                <w:color w:val="253746"/>
                <w:sz w:val="18"/>
                <w:szCs w:val="18"/>
              </w:rPr>
              <w:t>Detail</w:t>
            </w:r>
          </w:p>
        </w:tc>
        <w:tc>
          <w:tcPr>
            <w:tcW w:w="1000" w:type="dxa"/>
            <w:shd w:val="clear" w:color="auto" w:fill="EDEDED"/>
            <w:tcMar>
              <w:top w:w="70" w:type="dxa"/>
              <w:left w:w="90" w:type="dxa"/>
              <w:bottom w:w="70" w:type="dxa"/>
              <w:right w:w="90" w:type="dxa"/>
            </w:tcMar>
            <w:vAlign w:val="center"/>
          </w:tcPr>
          <w:p>
            <w:pPr>
              <w:spacing w:after="0" w:line="240" w:lineRule="auto"/>
              <w:jc w:val="center"/>
            </w:pPr>
            <w:r>
              <w:rPr>
                <w:b/>
                <w:bCs/>
                <w:color w:val="253746"/>
                <w:sz w:val="18"/>
                <w:szCs w:val="18"/>
              </w:rPr>
              <w:t>Remark</w:t>
            </w:r>
          </w:p>
        </w:tc>
      </w:tr>
      <w:tr>
        <w:trPr>
          <w:cantSplit/>
          <w:jc w:val="center"/>
        </w:trPr>
        <w:tc>
          <w:tcPr>
            <w:tcW w:w="9020" w:type="dxa"/>
            <w:gridSpan w:val="4"/>
            <w:shd w:val="clear" w:color="auto" w:fill="D9EAF7"/>
            <w:tcMar>
              <w:top w:w="70" w:type="dxa"/>
              <w:left w:w="90" w:type="dxa"/>
              <w:bottom w:w="70" w:type="dxa"/>
              <w:right w:w="90" w:type="dxa"/>
            </w:tcMar>
            <w:vAlign w:val="center"/>
          </w:tcPr>
          <w:p>
            <w:pPr>
              <w:keepNext/>
              <w:spacing w:after="0" w:line="240" w:lineRule="auto"/>
            </w:pPr>
            <w:r>
              <w:rPr>
                <w:b/>
                <w:bCs/>
                <w:color w:val="123A5A"/>
                <w:sz w:val="20"/>
                <w:szCs w:val="20"/>
              </w:rPr>
              <w:t>Company Information:</w:t>
            </w:r>
          </w:p>
        </w:tc>
      </w:tr>
      <w:tr>
        <w:trPr>
          <w:cantSplit/>
          <w:trHeight w:val="45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1.</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Business Name</w:t>
            </w:r>
          </w:p>
        </w:tc>
        <w:tc>
          <w:tcPr>
            <w:tcW w:w="4840" w:type="dxa"/>
            <w:shd w:val="clear" w:color="auto" w:fill="F4F6F8"/>
            <w:tcMar>
              <w:top w:w="70" w:type="dxa"/>
              <w:left w:w="90" w:type="dxa"/>
              <w:bottom w:w="70" w:type="dxa"/>
              <w:right w:w="90" w:type="dxa"/>
            </w:tcMar>
            <w:vAlign w:val="top"/>
          </w:tcPr>
          <w:p>
            <w:pPr>
              <w:spacing w:after="0" w:line="240" w:lineRule="auto"/>
            </w:pPr>
          </w:p>
        </w:tc>
        <w:tc>
          <w:tcPr>
            <w:tcW w:w="1000" w:type="dxa"/>
            <w:shd w:val="clear" w:color="auto" w:fill="F4F6F8"/>
            <w:tcMar>
              <w:top w:w="70" w:type="dxa"/>
              <w:left w:w="90" w:type="dxa"/>
              <w:bottom w:w="70" w:type="dxa"/>
              <w:right w:w="90" w:type="dxa"/>
            </w:tcMar>
            <w:vAlign w:val="center"/>
          </w:tcPr>
          <w:p>
            <w:pPr>
              <w:spacing w:after="0" w:line="240" w:lineRule="auto"/>
            </w:pPr>
          </w:p>
        </w:tc>
      </w:tr>
      <w:tr>
        <w:trPr>
          <w:cantSplit/>
          <w:trHeight w:val="45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2.</w:t>
            </w:r>
          </w:p>
        </w:tc>
        <w:tc>
          <w:tcPr>
            <w:tcW w:w="2620" w:type="dxa"/>
            <w:tcMar>
              <w:top w:w="70" w:type="dxa"/>
              <w:left w:w="90" w:type="dxa"/>
              <w:bottom w:w="70" w:type="dxa"/>
              <w:right w:w="90" w:type="dxa"/>
            </w:tcMar>
            <w:vAlign w:val="center"/>
          </w:tcPr>
          <w:p>
            <w:pPr>
              <w:spacing w:after="0" w:line="240" w:lineRule="auto"/>
            </w:pPr>
            <w:r>
              <w:rPr>
                <w:color w:val="253746"/>
                <w:sz w:val="18"/>
                <w:szCs w:val="18"/>
              </w:rPr>
              <w:t>Company Registration Number</w:t>
            </w:r>
          </w:p>
        </w:tc>
        <w:tc>
          <w:tcPr>
            <w:tcW w:w="4840" w:type="dxa"/>
            <w:tcMar>
              <w:top w:w="70" w:type="dxa"/>
              <w:left w:w="90" w:type="dxa"/>
              <w:bottom w:w="70" w:type="dxa"/>
              <w:right w:w="90" w:type="dxa"/>
            </w:tcMar>
            <w:vAlign w:val="top"/>
          </w:tcPr>
          <w:p>
            <w:pPr>
              <w:spacing w:after="0" w:line="240" w:lineRule="auto"/>
            </w:pPr>
          </w:p>
        </w:tc>
        <w:tc>
          <w:tcPr>
            <w:tcW w:w="1000" w:type="dxa"/>
            <w:tcMar>
              <w:top w:w="70" w:type="dxa"/>
              <w:left w:w="90" w:type="dxa"/>
              <w:bottom w:w="70" w:type="dxa"/>
              <w:right w:w="90" w:type="dxa"/>
            </w:tcMar>
            <w:vAlign w:val="center"/>
          </w:tcPr>
          <w:p>
            <w:pPr>
              <w:spacing w:after="0" w:line="240" w:lineRule="auto"/>
            </w:pPr>
          </w:p>
        </w:tc>
      </w:tr>
      <w:tr>
        <w:trPr>
          <w:cantSplit/>
          <w:trHeight w:val="90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3.</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Trading Address</w:t>
            </w:r>
          </w:p>
        </w:tc>
        <w:tc>
          <w:tcPr>
            <w:tcW w:w="4840" w:type="dxa"/>
            <w:shd w:val="clear" w:color="auto" w:fill="F4F6F8"/>
            <w:tcMar>
              <w:top w:w="70" w:type="dxa"/>
              <w:left w:w="90" w:type="dxa"/>
              <w:bottom w:w="70" w:type="dxa"/>
              <w:right w:w="90" w:type="dxa"/>
            </w:tcMar>
            <w:vAlign w:val="top"/>
          </w:tcPr>
          <w:p>
            <w:pPr>
              <w:spacing w:after="0" w:line="240" w:lineRule="auto"/>
            </w:pPr>
          </w:p>
        </w:tc>
        <w:tc>
          <w:tcPr>
            <w:tcW w:w="1000" w:type="dxa"/>
            <w:shd w:val="clear" w:color="auto" w:fill="F4F6F8"/>
            <w:tcMar>
              <w:top w:w="70" w:type="dxa"/>
              <w:left w:w="90" w:type="dxa"/>
              <w:bottom w:w="70" w:type="dxa"/>
              <w:right w:w="90" w:type="dxa"/>
            </w:tcMar>
            <w:vAlign w:val="center"/>
          </w:tcPr>
          <w:p>
            <w:pPr>
              <w:spacing w:after="0" w:line="240" w:lineRule="auto"/>
            </w:pPr>
          </w:p>
        </w:tc>
      </w:tr>
      <w:tr>
        <w:trPr>
          <w:cantSplit/>
          <w:trHeight w:val="170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4.</w:t>
            </w:r>
          </w:p>
        </w:tc>
        <w:tc>
          <w:tcPr>
            <w:tcW w:w="2620" w:type="dxa"/>
            <w:tcMar>
              <w:top w:w="70" w:type="dxa"/>
              <w:left w:w="90" w:type="dxa"/>
              <w:bottom w:w="70" w:type="dxa"/>
              <w:right w:w="90" w:type="dxa"/>
            </w:tcMar>
            <w:vAlign w:val="center"/>
          </w:tcPr>
          <w:p>
            <w:pPr>
              <w:spacing w:after="0" w:line="240" w:lineRule="auto"/>
            </w:pPr>
            <w:r>
              <w:rPr>
                <w:color w:val="253746"/>
                <w:sz w:val="18"/>
                <w:szCs w:val="18"/>
              </w:rPr>
              <w:t>Contact Information</w:t>
            </w:r>
          </w:p>
        </w:tc>
        <w:tc>
          <w:tcPr>
            <w:tcW w:w="4840" w:type="dxa"/>
            <w:tcMar>
              <w:top w:w="70" w:type="dxa"/>
              <w:left w:w="90" w:type="dxa"/>
              <w:bottom w:w="70" w:type="dxa"/>
              <w:right w:w="90" w:type="dxa"/>
            </w:tcMar>
            <w:vAlign w:val="top"/>
          </w:tcPr>
          <w:p>
            <w:pPr>
              <w:spacing w:after="0" w:line="240" w:lineRule="auto"/>
            </w:pPr>
            <w:r>
              <w:rPr>
                <w:color w:val="253746"/>
                <w:sz w:val="18"/>
                <w:szCs w:val="18"/>
              </w:rPr>
              <w:t>Contact name:</w:t>
            </w:r>
          </w:p>
          <w:p>
            <w:pPr>
              <w:spacing w:after="0" w:line="240" w:lineRule="auto"/>
            </w:pPr>
          </w:p>
          <w:p>
            <w:pPr>
              <w:spacing w:after="0" w:line="240" w:lineRule="auto"/>
            </w:pPr>
            <w:r>
              <w:rPr>
                <w:color w:val="253746"/>
                <w:sz w:val="18"/>
                <w:szCs w:val="18"/>
              </w:rPr>
              <w:t>Email:</w:t>
            </w:r>
          </w:p>
          <w:p>
            <w:pPr>
              <w:spacing w:after="0" w:line="240" w:lineRule="auto"/>
            </w:pPr>
          </w:p>
          <w:p>
            <w:pPr>
              <w:spacing w:after="0" w:line="240" w:lineRule="auto"/>
            </w:pPr>
            <w:r>
              <w:rPr>
                <w:color w:val="253746"/>
                <w:sz w:val="18"/>
                <w:szCs w:val="18"/>
              </w:rPr>
              <w:t>Telephone:</w:t>
            </w:r>
          </w:p>
          <w:p>
            <w:pPr>
              <w:spacing w:after="0" w:line="240" w:lineRule="auto"/>
            </w:pPr>
          </w:p>
          <w:p>
            <w:pPr>
              <w:spacing w:after="0" w:line="240" w:lineRule="auto"/>
            </w:pPr>
            <w:r>
              <w:rPr>
                <w:color w:val="253746"/>
                <w:sz w:val="18"/>
                <w:szCs w:val="18"/>
              </w:rPr>
              <w:t>Address (if different from trading address):</w:t>
            </w:r>
          </w:p>
          <w:p>
            <w:pPr>
              <w:spacing w:after="0" w:line="240" w:lineRule="auto"/>
            </w:pPr>
          </w:p>
          <w:p>
            <w:pPr>
              <w:spacing w:after="0" w:line="240" w:lineRule="auto"/>
            </w:pPr>
          </w:p>
          <w:p>
            <w:pPr>
              <w:spacing w:after="0" w:line="240" w:lineRule="auto"/>
            </w:pPr>
          </w:p>
        </w:tc>
        <w:tc>
          <w:tcPr>
            <w:tcW w:w="1000" w:type="dxa"/>
            <w:tcMar>
              <w:top w:w="70" w:type="dxa"/>
              <w:left w:w="90" w:type="dxa"/>
              <w:bottom w:w="70" w:type="dxa"/>
              <w:right w:w="90" w:type="dxa"/>
            </w:tcMar>
            <w:vAlign w:val="center"/>
          </w:tcPr>
          <w:p>
            <w:pPr>
              <w:spacing w:after="0" w:line="240" w:lineRule="auto"/>
            </w:pPr>
          </w:p>
        </w:tc>
      </w:tr>
      <w:tr>
        <w:trPr>
          <w:cantSplit/>
          <w:jc w:val="center"/>
        </w:trPr>
        <w:tc>
          <w:tcPr>
            <w:tcW w:w="9020" w:type="dxa"/>
            <w:gridSpan w:val="4"/>
            <w:shd w:val="clear" w:color="auto" w:fill="D9EAF7"/>
            <w:tcMar>
              <w:top w:w="70" w:type="dxa"/>
              <w:left w:w="90" w:type="dxa"/>
              <w:bottom w:w="70" w:type="dxa"/>
              <w:right w:w="90" w:type="dxa"/>
            </w:tcMar>
            <w:vAlign w:val="center"/>
          </w:tcPr>
          <w:p>
            <w:pPr>
              <w:keepNext/>
              <w:spacing w:after="0" w:line="240" w:lineRule="auto"/>
            </w:pPr>
            <w:r>
              <w:rPr>
                <w:b/>
                <w:bCs/>
                <w:color w:val="123A5A"/>
                <w:sz w:val="20"/>
                <w:szCs w:val="20"/>
              </w:rPr>
              <w:t>Financial Standing:</w:t>
            </w:r>
          </w:p>
        </w:tc>
      </w:tr>
      <w:tr>
        <w:trPr>
          <w:cantSplit/>
          <w:trHeight w:val="45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5.</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VAT Number</w:t>
            </w:r>
          </w:p>
        </w:tc>
        <w:tc>
          <w:tcPr>
            <w:tcW w:w="4840" w:type="dxa"/>
            <w:shd w:val="clear" w:color="auto" w:fill="F4F6F8"/>
            <w:tcMar>
              <w:top w:w="70" w:type="dxa"/>
              <w:left w:w="90" w:type="dxa"/>
              <w:bottom w:w="70" w:type="dxa"/>
              <w:right w:w="90" w:type="dxa"/>
            </w:tcMar>
            <w:vAlign w:val="top"/>
          </w:tcPr>
          <w:p>
            <w:pPr>
              <w:spacing w:after="0" w:line="240" w:lineRule="auto"/>
            </w:pPr>
          </w:p>
        </w:tc>
        <w:tc>
          <w:tcPr>
            <w:tcW w:w="1000" w:type="dxa"/>
            <w:shd w:val="clear" w:color="auto" w:fill="F4F6F8"/>
            <w:tcMar>
              <w:top w:w="70" w:type="dxa"/>
              <w:left w:w="90" w:type="dxa"/>
              <w:bottom w:w="70" w:type="dxa"/>
              <w:right w:w="90" w:type="dxa"/>
            </w:tcMar>
            <w:vAlign w:val="center"/>
          </w:tcPr>
          <w:p>
            <w:pPr>
              <w:spacing w:after="0" w:line="240" w:lineRule="auto"/>
            </w:pPr>
          </w:p>
        </w:tc>
      </w:tr>
      <w:tr>
        <w:trPr>
          <w:cantSplit/>
          <w:trHeight w:val="45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6.</w:t>
            </w:r>
          </w:p>
        </w:tc>
        <w:tc>
          <w:tcPr>
            <w:tcW w:w="2620" w:type="dxa"/>
            <w:tcMar>
              <w:top w:w="70" w:type="dxa"/>
              <w:left w:w="90" w:type="dxa"/>
              <w:bottom w:w="70" w:type="dxa"/>
              <w:right w:w="90" w:type="dxa"/>
            </w:tcMar>
            <w:vAlign w:val="center"/>
          </w:tcPr>
          <w:p>
            <w:pPr>
              <w:spacing w:after="0" w:line="240" w:lineRule="auto"/>
            </w:pPr>
            <w:r>
              <w:rPr>
                <w:color w:val="253746"/>
                <w:sz w:val="18"/>
                <w:szCs w:val="18"/>
              </w:rPr>
              <w:t>UTR Number</w:t>
            </w:r>
          </w:p>
        </w:tc>
        <w:tc>
          <w:tcPr>
            <w:tcW w:w="4840" w:type="dxa"/>
            <w:tcMar>
              <w:top w:w="70" w:type="dxa"/>
              <w:left w:w="90" w:type="dxa"/>
              <w:bottom w:w="70" w:type="dxa"/>
              <w:right w:w="90" w:type="dxa"/>
            </w:tcMar>
            <w:vAlign w:val="top"/>
          </w:tcPr>
          <w:p>
            <w:pPr>
              <w:spacing w:after="0" w:line="240" w:lineRule="auto"/>
            </w:pPr>
          </w:p>
        </w:tc>
        <w:tc>
          <w:tcPr>
            <w:tcW w:w="1000" w:type="dxa"/>
            <w:tcMar>
              <w:top w:w="70" w:type="dxa"/>
              <w:left w:w="90" w:type="dxa"/>
              <w:bottom w:w="70" w:type="dxa"/>
              <w:right w:w="90" w:type="dxa"/>
            </w:tcMar>
            <w:vAlign w:val="center"/>
          </w:tcPr>
          <w:p>
            <w:pPr>
              <w:spacing w:after="0" w:line="240" w:lineRule="auto"/>
            </w:pPr>
          </w:p>
        </w:tc>
      </w:tr>
      <w:tr>
        <w:trPr>
          <w:cantSplit/>
          <w:trHeight w:val="110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7.</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Any past or ongoing financial issues</w:t>
            </w:r>
          </w:p>
        </w:tc>
        <w:tc>
          <w:tcPr>
            <w:tcW w:w="4840" w:type="dxa"/>
            <w:shd w:val="clear" w:color="auto" w:fill="F4F6F8"/>
            <w:tcMar>
              <w:top w:w="70" w:type="dxa"/>
              <w:left w:w="90" w:type="dxa"/>
              <w:bottom w:w="70" w:type="dxa"/>
              <w:right w:w="90" w:type="dxa"/>
            </w:tcMar>
            <w:vAlign w:val="top"/>
          </w:tcPr>
          <w:p>
            <w:pPr>
              <w:spacing w:after="0" w:line="240" w:lineRule="auto"/>
            </w:pPr>
          </w:p>
        </w:tc>
        <w:tc>
          <w:tcPr>
            <w:tcW w:w="1000" w:type="dxa"/>
            <w:shd w:val="clear" w:color="auto" w:fill="F4F6F8"/>
            <w:tcMar>
              <w:top w:w="70" w:type="dxa"/>
              <w:left w:w="90" w:type="dxa"/>
              <w:bottom w:w="70" w:type="dxa"/>
              <w:right w:w="90" w:type="dxa"/>
            </w:tcMar>
            <w:vAlign w:val="center"/>
          </w:tcPr>
          <w:p>
            <w:pPr>
              <w:spacing w:after="0" w:line="240" w:lineRule="auto"/>
            </w:pPr>
          </w:p>
        </w:tc>
      </w:tr>
      <w:tr>
        <w:trPr>
          <w:cantSplit/>
          <w:trHeight w:val="130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8.</w:t>
            </w:r>
          </w:p>
        </w:tc>
        <w:tc>
          <w:tcPr>
            <w:tcW w:w="2620" w:type="dxa"/>
            <w:tcMar>
              <w:top w:w="70" w:type="dxa"/>
              <w:left w:w="90" w:type="dxa"/>
              <w:bottom w:w="70" w:type="dxa"/>
              <w:right w:w="90" w:type="dxa"/>
            </w:tcMar>
            <w:vAlign w:val="center"/>
          </w:tcPr>
          <w:p>
            <w:pPr>
              <w:spacing w:after="0" w:line="240" w:lineRule="auto"/>
            </w:pPr>
            <w:r>
              <w:rPr>
                <w:color w:val="253746"/>
                <w:sz w:val="18"/>
                <w:szCs w:val="18"/>
              </w:rPr>
              <w:t>Please provide details of any current or previous financial, legal or other disputes with Brightlingsea Harbour Commissioners</w:t>
            </w:r>
          </w:p>
        </w:tc>
        <w:tc>
          <w:tcPr>
            <w:tcW w:w="4840" w:type="dxa"/>
            <w:tcMar>
              <w:top w:w="70" w:type="dxa"/>
              <w:left w:w="90" w:type="dxa"/>
              <w:bottom w:w="70" w:type="dxa"/>
              <w:right w:w="90" w:type="dxa"/>
            </w:tcMar>
            <w:vAlign w:val="top"/>
          </w:tcPr>
          <w:p>
            <w:pPr>
              <w:spacing w:after="0" w:line="240" w:lineRule="auto"/>
            </w:pPr>
          </w:p>
        </w:tc>
        <w:tc>
          <w:tcPr>
            <w:tcW w:w="1000" w:type="dxa"/>
            <w:tcMar>
              <w:top w:w="70" w:type="dxa"/>
              <w:left w:w="90" w:type="dxa"/>
              <w:bottom w:w="70" w:type="dxa"/>
              <w:right w:w="90" w:type="dxa"/>
            </w:tcMar>
            <w:vAlign w:val="center"/>
          </w:tcPr>
          <w:p>
            <w:pPr>
              <w:spacing w:after="0" w:line="240" w:lineRule="auto"/>
            </w:pPr>
          </w:p>
        </w:tc>
      </w:tr>
      <w:tr>
        <w:trPr>
          <w:cantSplit/>
          <w:jc w:val="center"/>
        </w:trPr>
        <w:tc>
          <w:tcPr>
            <w:tcW w:w="9020" w:type="dxa"/>
            <w:gridSpan w:val="4"/>
            <w:shd w:val="clear" w:color="auto" w:fill="D9EAF7"/>
            <w:tcMar>
              <w:top w:w="70" w:type="dxa"/>
              <w:left w:w="90" w:type="dxa"/>
              <w:bottom w:w="70" w:type="dxa"/>
              <w:right w:w="90" w:type="dxa"/>
            </w:tcMar>
            <w:vAlign w:val="center"/>
          </w:tcPr>
          <w:p>
            <w:pPr>
              <w:keepNext/>
              <w:spacing w:after="0" w:line="240" w:lineRule="auto"/>
            </w:pPr>
            <w:r>
              <w:rPr>
                <w:b/>
                <w:bCs/>
                <w:color w:val="123A5A"/>
                <w:sz w:val="20"/>
                <w:szCs w:val="20"/>
              </w:rPr>
              <w:t>Insurance Details:</w:t>
            </w:r>
          </w:p>
        </w:tc>
      </w:tr>
      <w:tr>
        <w:trPr>
          <w:cantSplit/>
          <w:trHeight w:val="80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9.</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Public and Products Liability</w:t>
            </w:r>
          </w:p>
        </w:tc>
        <w:tc>
          <w:tcPr>
            <w:tcW w:w="4840" w:type="dxa"/>
            <w:shd w:val="clear" w:color="auto" w:fill="F4F6F8"/>
            <w:tcMar>
              <w:top w:w="70" w:type="dxa"/>
              <w:left w:w="90" w:type="dxa"/>
              <w:bottom w:w="70" w:type="dxa"/>
              <w:right w:w="90" w:type="dxa"/>
            </w:tcMar>
            <w:vAlign w:val="top"/>
          </w:tcPr>
          <w:p>
            <w:pPr>
              <w:spacing w:after="0" w:line="240" w:lineRule="auto"/>
            </w:pPr>
          </w:p>
        </w:tc>
        <w:tc>
          <w:tcPr>
            <w:tcW w:w="1000" w:type="dxa"/>
            <w:shd w:val="clear" w:color="auto" w:fill="F4F6F8"/>
            <w:tcMar>
              <w:top w:w="70" w:type="dxa"/>
              <w:left w:w="90" w:type="dxa"/>
              <w:bottom w:w="70" w:type="dxa"/>
              <w:right w:w="90" w:type="dxa"/>
            </w:tcMar>
            <w:vAlign w:val="center"/>
          </w:tcPr>
          <w:p>
            <w:pPr>
              <w:spacing w:after="0" w:line="240" w:lineRule="auto"/>
            </w:pPr>
          </w:p>
        </w:tc>
      </w:tr>
      <w:tr>
        <w:trPr>
          <w:cantSplit/>
          <w:trHeight w:val="80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10.</w:t>
            </w:r>
          </w:p>
        </w:tc>
        <w:tc>
          <w:tcPr>
            <w:tcW w:w="2620" w:type="dxa"/>
            <w:tcMar>
              <w:top w:w="70" w:type="dxa"/>
              <w:left w:w="90" w:type="dxa"/>
              <w:bottom w:w="70" w:type="dxa"/>
              <w:right w:w="90" w:type="dxa"/>
            </w:tcMar>
            <w:vAlign w:val="center"/>
          </w:tcPr>
          <w:p>
            <w:pPr>
              <w:spacing w:after="0" w:line="240" w:lineRule="auto"/>
            </w:pPr>
            <w:r>
              <w:rPr>
                <w:color w:val="253746"/>
                <w:sz w:val="18"/>
                <w:szCs w:val="18"/>
              </w:rPr>
              <w:t>Employers' Liability</w:t>
            </w:r>
          </w:p>
        </w:tc>
        <w:tc>
          <w:tcPr>
            <w:tcW w:w="4840" w:type="dxa"/>
            <w:tcMar>
              <w:top w:w="70" w:type="dxa"/>
              <w:left w:w="90" w:type="dxa"/>
              <w:bottom w:w="70" w:type="dxa"/>
              <w:right w:w="90" w:type="dxa"/>
            </w:tcMar>
            <w:vAlign w:val="top"/>
          </w:tcPr>
          <w:p>
            <w:pPr>
              <w:spacing w:after="0" w:line="240" w:lineRule="auto"/>
            </w:pPr>
          </w:p>
        </w:tc>
        <w:tc>
          <w:tcPr>
            <w:tcW w:w="1000" w:type="dxa"/>
            <w:tcMar>
              <w:top w:w="70" w:type="dxa"/>
              <w:left w:w="90" w:type="dxa"/>
              <w:bottom w:w="70" w:type="dxa"/>
              <w:right w:w="90" w:type="dxa"/>
            </w:tcMar>
            <w:vAlign w:val="center"/>
          </w:tcPr>
          <w:p>
            <w:pPr>
              <w:spacing w:after="0" w:line="240" w:lineRule="auto"/>
            </w:pPr>
          </w:p>
        </w:tc>
      </w:tr>
      <w:tr>
        <w:trPr>
          <w:cantSplit/>
          <w:trHeight w:val="80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11.</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Professional Indemnity</w:t>
            </w:r>
          </w:p>
        </w:tc>
        <w:tc>
          <w:tcPr>
            <w:tcW w:w="4840" w:type="dxa"/>
            <w:shd w:val="clear" w:color="auto" w:fill="F4F6F8"/>
            <w:tcMar>
              <w:top w:w="70" w:type="dxa"/>
              <w:left w:w="90" w:type="dxa"/>
              <w:bottom w:w="70" w:type="dxa"/>
              <w:right w:w="90" w:type="dxa"/>
            </w:tcMar>
            <w:vAlign w:val="top"/>
          </w:tcPr>
          <w:p>
            <w:pPr>
              <w:spacing w:after="0" w:line="240" w:lineRule="auto"/>
            </w:pPr>
          </w:p>
        </w:tc>
        <w:tc>
          <w:tcPr>
            <w:tcW w:w="1000" w:type="dxa"/>
            <w:shd w:val="clear" w:color="auto" w:fill="F4F6F8"/>
            <w:tcMar>
              <w:top w:w="70" w:type="dxa"/>
              <w:left w:w="90" w:type="dxa"/>
              <w:bottom w:w="70" w:type="dxa"/>
              <w:right w:w="90" w:type="dxa"/>
            </w:tcMar>
            <w:vAlign w:val="center"/>
          </w:tcPr>
          <w:p>
            <w:pPr>
              <w:spacing w:after="0" w:line="240" w:lineRule="auto"/>
            </w:pPr>
          </w:p>
        </w:tc>
      </w:tr>
      <w:tr>
        <w:trPr>
          <w:cantSplit/>
          <w:trHeight w:val="110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12.</w:t>
            </w:r>
          </w:p>
        </w:tc>
        <w:tc>
          <w:tcPr>
            <w:tcW w:w="2620" w:type="dxa"/>
            <w:tcMar>
              <w:top w:w="70" w:type="dxa"/>
              <w:left w:w="90" w:type="dxa"/>
              <w:bottom w:w="70" w:type="dxa"/>
              <w:right w:w="90" w:type="dxa"/>
            </w:tcMar>
            <w:vAlign w:val="center"/>
          </w:tcPr>
          <w:p>
            <w:pPr>
              <w:spacing w:after="0" w:line="240" w:lineRule="auto"/>
            </w:pPr>
            <w:r>
              <w:rPr>
                <w:color w:val="253746"/>
                <w:sz w:val="18"/>
                <w:szCs w:val="18"/>
              </w:rPr>
              <w:t>Any Other Relevant Insurance Information</w:t>
            </w:r>
          </w:p>
        </w:tc>
        <w:tc>
          <w:tcPr>
            <w:tcW w:w="4840" w:type="dxa"/>
            <w:tcMar>
              <w:top w:w="70" w:type="dxa"/>
              <w:left w:w="90" w:type="dxa"/>
              <w:bottom w:w="70" w:type="dxa"/>
              <w:right w:w="90" w:type="dxa"/>
            </w:tcMar>
            <w:vAlign w:val="top"/>
          </w:tcPr>
          <w:p>
            <w:pPr>
              <w:spacing w:after="0" w:line="240" w:lineRule="auto"/>
            </w:pPr>
            <w:r>
              <w:rPr>
                <w:color w:val="253746"/>
                <w:sz w:val="18"/>
                <w:szCs w:val="18"/>
              </w:rPr>
              <w:t>e.g., contract works / builder's risk cover for the vessel during construction, launch and delivery.</w:t>
            </w:r>
          </w:p>
        </w:tc>
        <w:tc>
          <w:tcPr>
            <w:tcW w:w="1000" w:type="dxa"/>
            <w:tcMar>
              <w:top w:w="70" w:type="dxa"/>
              <w:left w:w="90" w:type="dxa"/>
              <w:bottom w:w="70" w:type="dxa"/>
              <w:right w:w="90" w:type="dxa"/>
            </w:tcMar>
            <w:vAlign w:val="center"/>
          </w:tcPr>
          <w:p>
            <w:pPr>
              <w:spacing w:after="0" w:line="240" w:lineRule="auto"/>
            </w:pPr>
          </w:p>
        </w:tc>
      </w:tr>
      <w:tr>
        <w:trPr>
          <w:cantSplit/>
          <w:jc w:val="center"/>
        </w:trPr>
        <w:tc>
          <w:tcPr>
            <w:tcW w:w="9020" w:type="dxa"/>
            <w:gridSpan w:val="4"/>
            <w:shd w:val="clear" w:color="auto" w:fill="D9EAF7"/>
            <w:tcMar>
              <w:top w:w="70" w:type="dxa"/>
              <w:left w:w="90" w:type="dxa"/>
              <w:bottom w:w="70" w:type="dxa"/>
              <w:right w:w="90" w:type="dxa"/>
            </w:tcMar>
            <w:vAlign w:val="center"/>
          </w:tcPr>
          <w:p>
            <w:pPr>
              <w:keepNext/>
              <w:spacing w:after="0" w:line="240" w:lineRule="auto"/>
            </w:pPr>
            <w:r>
              <w:rPr>
                <w:b/>
                <w:bCs/>
                <w:color w:val="123A5A"/>
                <w:sz w:val="20"/>
                <w:szCs w:val="20"/>
              </w:rPr>
              <w:t>Accreditations and Memberships:</w:t>
            </w:r>
          </w:p>
          <w:p>
            <w:pPr>
              <w:keepNext/>
              <w:spacing w:after="0" w:line="240" w:lineRule="auto"/>
            </w:pPr>
            <w:r>
              <w:rPr>
                <w:color w:val="123A5A"/>
                <w:sz w:val="18"/>
                <w:szCs w:val="18"/>
              </w:rPr>
              <w:t>Relevant industry certifications (e.g., ISO 9001 for quality management, ISO 14001 for environmental management, CHAS for health and safety) and memberships of relevant trade associations (e.g., British Marine, Workboat Association).</w:t>
            </w:r>
          </w:p>
        </w:tc>
      </w:tr>
      <w:tr>
        <w:trPr>
          <w:cantSplit/>
          <w:trHeight w:val="900" w:hRule="atLeast"/>
          <w:jc w:val="center"/>
        </w:trPr>
        <w:tc>
          <w:tcPr>
            <w:tcW w:w="560" w:type="dxa"/>
            <w:shd w:val="clear" w:color="auto" w:fill="EAF1F6"/>
            <w:tcMar>
              <w:top w:w="70" w:type="dxa"/>
              <w:left w:w="90" w:type="dxa"/>
              <w:bottom w:w="70" w:type="dxa"/>
              <w:right w:w="90" w:type="dxa"/>
            </w:tcMar>
            <w:vAlign w:val="center"/>
          </w:tcPr>
          <w:p>
            <w:pPr>
              <w:spacing w:after="0" w:line="240" w:lineRule="auto"/>
              <w:jc w:val="center"/>
            </w:pPr>
            <w:r>
              <w:rPr>
                <w:color w:val="253746"/>
                <w:sz w:val="18"/>
                <w:szCs w:val="18"/>
              </w:rPr>
              <w:t>13.</w:t>
            </w:r>
          </w:p>
        </w:tc>
        <w:tc>
          <w:tcPr>
            <w:tcW w:w="2620" w:type="dxa"/>
            <w:shd w:val="clear" w:color="auto" w:fill="EAF1F6"/>
            <w:tcMar>
              <w:top w:w="70" w:type="dxa"/>
              <w:left w:w="90" w:type="dxa"/>
              <w:bottom w:w="70" w:type="dxa"/>
              <w:right w:w="90" w:type="dxa"/>
            </w:tcMar>
            <w:vAlign w:val="center"/>
          </w:tcPr>
          <w:p>
            <w:pPr>
              <w:spacing w:after="0" w:line="240" w:lineRule="auto"/>
            </w:pPr>
            <w:r>
              <w:rPr>
                <w:color w:val="253746"/>
                <w:sz w:val="18"/>
                <w:szCs w:val="18"/>
              </w:rPr>
              <w:t>Name</w:t>
            </w:r>
          </w:p>
        </w:tc>
        <w:tc>
          <w:tcPr>
            <w:tcW w:w="4840" w:type="dxa"/>
            <w:shd w:val="clear" w:color="auto" w:fill="EAF1F6"/>
            <w:tcMar>
              <w:top w:w="70" w:type="dxa"/>
              <w:left w:w="90" w:type="dxa"/>
              <w:bottom w:w="70" w:type="dxa"/>
              <w:right w:w="90" w:type="dxa"/>
            </w:tcMar>
            <w:vAlign w:val="top"/>
          </w:tcPr>
          <w:p>
            <w:pPr>
              <w:spacing w:after="0" w:line="240" w:lineRule="auto"/>
              <w:jc w:val="center"/>
            </w:pPr>
            <w:r>
              <w:rPr>
                <w:color w:val="253746"/>
                <w:sz w:val="18"/>
                <w:szCs w:val="18"/>
              </w:rPr>
              <w:t>Accreditations and Memberships</w:t>
            </w:r>
          </w:p>
        </w:tc>
        <w:tc>
          <w:tcPr>
            <w:tcW w:w="1000" w:type="dxa"/>
            <w:shd w:val="clear" w:color="auto" w:fill="EAF1F6"/>
            <w:tcMar>
              <w:top w:w="70" w:type="dxa"/>
              <w:left w:w="90" w:type="dxa"/>
              <w:bottom w:w="70" w:type="dxa"/>
              <w:right w:w="90" w:type="dxa"/>
            </w:tcMar>
            <w:vAlign w:val="center"/>
          </w:tcPr>
          <w:p>
            <w:pPr>
              <w:spacing w:after="0" w:line="240" w:lineRule="auto"/>
            </w:pPr>
          </w:p>
        </w:tc>
      </w:tr>
      <w:tr>
        <w:trPr>
          <w:cantSplit/>
          <w:trHeight w:val="900" w:hRule="atLeast"/>
          <w:jc w:val="center"/>
        </w:trPr>
        <w:tc>
          <w:tcPr>
            <w:tcW w:w="560" w:type="dxa"/>
            <w:shd w:val="clear" w:color="auto" w:fill="EAF1F6"/>
            <w:tcMar>
              <w:top w:w="70" w:type="dxa"/>
              <w:left w:w="90" w:type="dxa"/>
              <w:bottom w:w="70" w:type="dxa"/>
              <w:right w:w="90" w:type="dxa"/>
            </w:tcMar>
            <w:vAlign w:val="center"/>
          </w:tcPr>
          <w:p>
            <w:pPr>
              <w:spacing w:after="0" w:line="240" w:lineRule="auto"/>
              <w:jc w:val="center"/>
            </w:pPr>
            <w:r>
              <w:rPr>
                <w:color w:val="253746"/>
                <w:sz w:val="18"/>
                <w:szCs w:val="18"/>
              </w:rPr>
              <w:t>14.</w:t>
            </w:r>
          </w:p>
        </w:tc>
        <w:tc>
          <w:tcPr>
            <w:tcW w:w="2620" w:type="dxa"/>
            <w:shd w:val="clear" w:color="auto" w:fill="EAF1F6"/>
            <w:tcMar>
              <w:top w:w="70" w:type="dxa"/>
              <w:left w:w="90" w:type="dxa"/>
              <w:bottom w:w="70" w:type="dxa"/>
              <w:right w:w="90" w:type="dxa"/>
            </w:tcMar>
            <w:vAlign w:val="center"/>
          </w:tcPr>
          <w:p>
            <w:pPr>
              <w:spacing w:after="0" w:line="240" w:lineRule="auto"/>
            </w:pPr>
            <w:r>
              <w:rPr>
                <w:color w:val="253746"/>
                <w:sz w:val="18"/>
                <w:szCs w:val="18"/>
              </w:rPr>
              <w:t>Name</w:t>
            </w:r>
          </w:p>
        </w:tc>
        <w:tc>
          <w:tcPr>
            <w:tcW w:w="4840" w:type="dxa"/>
            <w:shd w:val="clear" w:color="auto" w:fill="EAF1F6"/>
            <w:tcMar>
              <w:top w:w="70" w:type="dxa"/>
              <w:left w:w="90" w:type="dxa"/>
              <w:bottom w:w="70" w:type="dxa"/>
              <w:right w:w="90" w:type="dxa"/>
            </w:tcMar>
            <w:vAlign w:val="top"/>
          </w:tcPr>
          <w:p>
            <w:pPr>
              <w:spacing w:after="0" w:line="240" w:lineRule="auto"/>
              <w:jc w:val="center"/>
            </w:pPr>
            <w:r>
              <w:rPr>
                <w:color w:val="253746"/>
                <w:sz w:val="18"/>
                <w:szCs w:val="18"/>
              </w:rPr>
              <w:t>Accreditations and Memberships</w:t>
            </w:r>
          </w:p>
        </w:tc>
        <w:tc>
          <w:tcPr>
            <w:tcW w:w="1000" w:type="dxa"/>
            <w:shd w:val="clear" w:color="auto" w:fill="EAF1F6"/>
            <w:tcMar>
              <w:top w:w="70" w:type="dxa"/>
              <w:left w:w="90" w:type="dxa"/>
              <w:bottom w:w="70" w:type="dxa"/>
              <w:right w:w="90" w:type="dxa"/>
            </w:tcMar>
            <w:vAlign w:val="center"/>
          </w:tcPr>
          <w:p>
            <w:pPr>
              <w:spacing w:after="0" w:line="240" w:lineRule="auto"/>
            </w:pPr>
          </w:p>
        </w:tc>
      </w:tr>
      <w:tr>
        <w:trPr>
          <w:cantSplit/>
          <w:trHeight w:val="900" w:hRule="atLeast"/>
          <w:jc w:val="center"/>
        </w:trPr>
        <w:tc>
          <w:tcPr>
            <w:tcW w:w="560" w:type="dxa"/>
            <w:shd w:val="clear" w:color="auto" w:fill="EAF1F6"/>
            <w:tcMar>
              <w:top w:w="70" w:type="dxa"/>
              <w:left w:w="90" w:type="dxa"/>
              <w:bottom w:w="70" w:type="dxa"/>
              <w:right w:w="90" w:type="dxa"/>
            </w:tcMar>
            <w:vAlign w:val="center"/>
          </w:tcPr>
          <w:p>
            <w:pPr>
              <w:spacing w:after="0" w:line="240" w:lineRule="auto"/>
              <w:jc w:val="center"/>
            </w:pPr>
            <w:r>
              <w:rPr>
                <w:color w:val="253746"/>
                <w:sz w:val="18"/>
                <w:szCs w:val="18"/>
              </w:rPr>
              <w:t>15.</w:t>
            </w:r>
          </w:p>
        </w:tc>
        <w:tc>
          <w:tcPr>
            <w:tcW w:w="2620" w:type="dxa"/>
            <w:shd w:val="clear" w:color="auto" w:fill="EAF1F6"/>
            <w:tcMar>
              <w:top w:w="70" w:type="dxa"/>
              <w:left w:w="90" w:type="dxa"/>
              <w:bottom w:w="70" w:type="dxa"/>
              <w:right w:w="90" w:type="dxa"/>
            </w:tcMar>
            <w:vAlign w:val="center"/>
          </w:tcPr>
          <w:p>
            <w:pPr>
              <w:spacing w:after="0" w:line="240" w:lineRule="auto"/>
            </w:pPr>
            <w:r>
              <w:rPr>
                <w:color w:val="253746"/>
                <w:sz w:val="18"/>
                <w:szCs w:val="18"/>
              </w:rPr>
              <w:t>Name</w:t>
            </w:r>
          </w:p>
        </w:tc>
        <w:tc>
          <w:tcPr>
            <w:tcW w:w="4840" w:type="dxa"/>
            <w:shd w:val="clear" w:color="auto" w:fill="EAF1F6"/>
            <w:tcMar>
              <w:top w:w="70" w:type="dxa"/>
              <w:left w:w="90" w:type="dxa"/>
              <w:bottom w:w="70" w:type="dxa"/>
              <w:right w:w="90" w:type="dxa"/>
            </w:tcMar>
            <w:vAlign w:val="top"/>
          </w:tcPr>
          <w:p>
            <w:pPr>
              <w:spacing w:after="0" w:line="240" w:lineRule="auto"/>
              <w:jc w:val="center"/>
            </w:pPr>
            <w:r>
              <w:rPr>
                <w:color w:val="253746"/>
                <w:sz w:val="18"/>
                <w:szCs w:val="18"/>
              </w:rPr>
              <w:t>Accreditations and Memberships</w:t>
            </w:r>
          </w:p>
        </w:tc>
        <w:tc>
          <w:tcPr>
            <w:tcW w:w="1000" w:type="dxa"/>
            <w:shd w:val="clear" w:color="auto" w:fill="EAF1F6"/>
            <w:tcMar>
              <w:top w:w="70" w:type="dxa"/>
              <w:left w:w="90" w:type="dxa"/>
              <w:bottom w:w="70" w:type="dxa"/>
              <w:right w:w="90" w:type="dxa"/>
            </w:tcMar>
            <w:vAlign w:val="center"/>
          </w:tcPr>
          <w:p>
            <w:pPr>
              <w:spacing w:after="0" w:line="240" w:lineRule="auto"/>
            </w:pPr>
          </w:p>
        </w:tc>
      </w:tr>
      <w:tr>
        <w:trPr>
          <w:cantSplit/>
          <w:trHeight w:val="900" w:hRule="atLeast"/>
          <w:jc w:val="center"/>
        </w:trPr>
        <w:tc>
          <w:tcPr>
            <w:tcW w:w="560" w:type="dxa"/>
            <w:shd w:val="clear" w:color="auto" w:fill="EAF1F6"/>
            <w:tcMar>
              <w:top w:w="70" w:type="dxa"/>
              <w:left w:w="90" w:type="dxa"/>
              <w:bottom w:w="70" w:type="dxa"/>
              <w:right w:w="90" w:type="dxa"/>
            </w:tcMar>
            <w:vAlign w:val="center"/>
          </w:tcPr>
          <w:p>
            <w:pPr>
              <w:spacing w:after="0" w:line="240" w:lineRule="auto"/>
              <w:jc w:val="center"/>
            </w:pPr>
            <w:r>
              <w:rPr>
                <w:color w:val="253746"/>
                <w:sz w:val="18"/>
                <w:szCs w:val="18"/>
              </w:rPr>
              <w:t>16.</w:t>
            </w:r>
          </w:p>
        </w:tc>
        <w:tc>
          <w:tcPr>
            <w:tcW w:w="2620" w:type="dxa"/>
            <w:shd w:val="clear" w:color="auto" w:fill="EAF1F6"/>
            <w:tcMar>
              <w:top w:w="70" w:type="dxa"/>
              <w:left w:w="90" w:type="dxa"/>
              <w:bottom w:w="70" w:type="dxa"/>
              <w:right w:w="90" w:type="dxa"/>
            </w:tcMar>
            <w:vAlign w:val="center"/>
          </w:tcPr>
          <w:p>
            <w:pPr>
              <w:spacing w:after="0" w:line="240" w:lineRule="auto"/>
            </w:pPr>
            <w:r>
              <w:rPr>
                <w:color w:val="253746"/>
                <w:sz w:val="18"/>
                <w:szCs w:val="18"/>
              </w:rPr>
              <w:t>Name</w:t>
            </w:r>
          </w:p>
        </w:tc>
        <w:tc>
          <w:tcPr>
            <w:tcW w:w="4840" w:type="dxa"/>
            <w:shd w:val="clear" w:color="auto" w:fill="EAF1F6"/>
            <w:tcMar>
              <w:top w:w="70" w:type="dxa"/>
              <w:left w:w="90" w:type="dxa"/>
              <w:bottom w:w="70" w:type="dxa"/>
              <w:right w:w="90" w:type="dxa"/>
            </w:tcMar>
            <w:vAlign w:val="top"/>
          </w:tcPr>
          <w:p>
            <w:pPr>
              <w:spacing w:after="0" w:line="240" w:lineRule="auto"/>
              <w:jc w:val="center"/>
            </w:pPr>
            <w:r>
              <w:rPr>
                <w:color w:val="253746"/>
                <w:sz w:val="18"/>
                <w:szCs w:val="18"/>
              </w:rPr>
              <w:t>Accreditations and Memberships</w:t>
            </w:r>
          </w:p>
        </w:tc>
        <w:tc>
          <w:tcPr>
            <w:tcW w:w="1000" w:type="dxa"/>
            <w:shd w:val="clear" w:color="auto" w:fill="EAF1F6"/>
            <w:tcMar>
              <w:top w:w="70" w:type="dxa"/>
              <w:left w:w="90" w:type="dxa"/>
              <w:bottom w:w="70" w:type="dxa"/>
              <w:right w:w="90" w:type="dxa"/>
            </w:tcMar>
            <w:vAlign w:val="center"/>
          </w:tcPr>
          <w:p>
            <w:pPr>
              <w:spacing w:after="0" w:line="240" w:lineRule="auto"/>
            </w:pPr>
          </w:p>
        </w:tc>
      </w:tr>
      <w:tr>
        <w:trPr>
          <w:cantSplit/>
          <w:jc w:val="center"/>
        </w:trPr>
        <w:tc>
          <w:tcPr>
            <w:tcW w:w="9020" w:type="dxa"/>
            <w:gridSpan w:val="4"/>
            <w:shd w:val="clear" w:color="auto" w:fill="D9EAF7"/>
            <w:tcMar>
              <w:top w:w="70" w:type="dxa"/>
              <w:left w:w="90" w:type="dxa"/>
              <w:bottom w:w="70" w:type="dxa"/>
              <w:right w:w="90" w:type="dxa"/>
            </w:tcMar>
            <w:vAlign w:val="center"/>
          </w:tcPr>
          <w:p>
            <w:pPr>
              <w:keepNext/>
              <w:spacing w:after="0" w:line="240" w:lineRule="auto"/>
            </w:pPr>
            <w:r>
              <w:rPr>
                <w:b/>
                <w:bCs/>
                <w:color w:val="123A5A"/>
                <w:sz w:val="20"/>
                <w:szCs w:val="20"/>
              </w:rPr>
              <w:t>Experience and Past Performance:</w:t>
            </w:r>
          </w:p>
        </w:tc>
      </w:tr>
      <w:tr>
        <w:trPr>
          <w:cantSplit/>
          <w:trHeight w:val="260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17.</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Project Experience</w:t>
            </w:r>
          </w:p>
        </w:tc>
        <w:tc>
          <w:tcPr>
            <w:tcW w:w="4840" w:type="dxa"/>
            <w:shd w:val="clear" w:color="auto" w:fill="F4F6F8"/>
            <w:tcMar>
              <w:top w:w="70" w:type="dxa"/>
              <w:left w:w="90" w:type="dxa"/>
              <w:bottom w:w="70" w:type="dxa"/>
              <w:right w:w="90" w:type="dxa"/>
            </w:tcMar>
            <w:vAlign w:val="top"/>
          </w:tcPr>
          <w:p>
            <w:pPr>
              <w:spacing w:after="0" w:line="240" w:lineRule="auto"/>
            </w:pPr>
            <w:r>
              <w:rPr>
                <w:color w:val="253746"/>
                <w:sz w:val="18"/>
                <w:szCs w:val="18"/>
              </w:rPr>
              <w:t>Detailed case studies of comparable vessels built (e.g., aluminium workboats or work barges), including the scope of work, value and client. Summarise them in Annex Table 1.</w:t>
            </w:r>
          </w:p>
        </w:tc>
        <w:tc>
          <w:tcPr>
            <w:tcW w:w="1000" w:type="dxa"/>
            <w:shd w:val="clear" w:color="auto" w:fill="F4F6F8"/>
            <w:tcMar>
              <w:top w:w="70" w:type="dxa"/>
              <w:left w:w="90" w:type="dxa"/>
              <w:bottom w:w="70" w:type="dxa"/>
              <w:right w:w="90" w:type="dxa"/>
            </w:tcMar>
            <w:vAlign w:val="center"/>
          </w:tcPr>
          <w:p>
            <w:pPr>
              <w:spacing w:after="0" w:line="240" w:lineRule="auto"/>
            </w:pPr>
          </w:p>
        </w:tc>
      </w:tr>
      <w:tr>
        <w:trPr>
          <w:cantSplit/>
          <w:trHeight w:val="220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18.</w:t>
            </w:r>
          </w:p>
        </w:tc>
        <w:tc>
          <w:tcPr>
            <w:tcW w:w="2620" w:type="dxa"/>
            <w:tcMar>
              <w:top w:w="70" w:type="dxa"/>
              <w:left w:w="90" w:type="dxa"/>
              <w:bottom w:w="70" w:type="dxa"/>
              <w:right w:w="90" w:type="dxa"/>
            </w:tcMar>
            <w:vAlign w:val="center"/>
          </w:tcPr>
          <w:p>
            <w:pPr>
              <w:spacing w:after="0" w:line="240" w:lineRule="auto"/>
            </w:pPr>
            <w:r>
              <w:rPr>
                <w:color w:val="253746"/>
                <w:sz w:val="18"/>
                <w:szCs w:val="18"/>
              </w:rPr>
              <w:t>Relevant Experience</w:t>
            </w:r>
          </w:p>
        </w:tc>
        <w:tc>
          <w:tcPr>
            <w:tcW w:w="4840" w:type="dxa"/>
            <w:tcMar>
              <w:top w:w="70" w:type="dxa"/>
              <w:left w:w="90" w:type="dxa"/>
              <w:bottom w:w="70" w:type="dxa"/>
              <w:right w:w="90" w:type="dxa"/>
            </w:tcMar>
            <w:vAlign w:val="top"/>
          </w:tcPr>
          <w:p>
            <w:pPr>
              <w:spacing w:after="0" w:line="240" w:lineRule="auto"/>
            </w:pPr>
            <w:r>
              <w:rPr>
                <w:color w:val="253746"/>
                <w:sz w:val="18"/>
                <w:szCs w:val="18"/>
              </w:rPr>
              <w:t>Experience with similar construction methods (marine aluminium fabrication and welding), equipment (e.g., lifting frames, bow rollers, winch mountings, wheelhouses) and harbour / estuary operating conditions.</w:t>
            </w:r>
          </w:p>
        </w:tc>
        <w:tc>
          <w:tcPr>
            <w:tcW w:w="1000" w:type="dxa"/>
            <w:tcMar>
              <w:top w:w="70" w:type="dxa"/>
              <w:left w:w="90" w:type="dxa"/>
              <w:bottom w:w="70" w:type="dxa"/>
              <w:right w:w="90" w:type="dxa"/>
            </w:tcMar>
            <w:vAlign w:val="center"/>
          </w:tcPr>
          <w:p>
            <w:pPr>
              <w:spacing w:after="0" w:line="240" w:lineRule="auto"/>
            </w:pPr>
          </w:p>
        </w:tc>
      </w:tr>
      <w:tr>
        <w:trPr>
          <w:cantSplit/>
          <w:trHeight w:val="200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19.</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Personnel Expertise</w:t>
            </w:r>
          </w:p>
        </w:tc>
        <w:tc>
          <w:tcPr>
            <w:tcW w:w="4840" w:type="dxa"/>
            <w:shd w:val="clear" w:color="auto" w:fill="F4F6F8"/>
            <w:tcMar>
              <w:top w:w="70" w:type="dxa"/>
              <w:left w:w="90" w:type="dxa"/>
              <w:bottom w:w="70" w:type="dxa"/>
              <w:right w:w="90" w:type="dxa"/>
            </w:tcMar>
            <w:vAlign w:val="top"/>
          </w:tcPr>
          <w:p>
            <w:pPr>
              <w:spacing w:after="0" w:line="240" w:lineRule="auto"/>
            </w:pPr>
            <w:r>
              <w:rPr>
                <w:color w:val="253746"/>
                <w:sz w:val="18"/>
                <w:szCs w:val="18"/>
              </w:rPr>
              <w:t>Information on key personnel involved in the project, including their qualifications, experience, and roles.</w:t>
            </w:r>
          </w:p>
          <w:p>
            <w:pPr>
              <w:spacing w:after="0" w:line="240" w:lineRule="auto"/>
            </w:pPr>
            <w:r>
              <w:rPr>
                <w:color w:val="253746"/>
                <w:sz w:val="18"/>
                <w:szCs w:val="18"/>
              </w:rPr>
              <w:t>A separate list is required with names, roles, qualifications (including welding qualifications) and dates (from and to). See Annex Table 2.</w:t>
            </w:r>
          </w:p>
        </w:tc>
        <w:tc>
          <w:tcPr>
            <w:tcW w:w="1000" w:type="dxa"/>
            <w:shd w:val="clear" w:color="auto" w:fill="F4F6F8"/>
            <w:tcMar>
              <w:top w:w="70" w:type="dxa"/>
              <w:left w:w="90" w:type="dxa"/>
              <w:bottom w:w="70" w:type="dxa"/>
              <w:right w:w="90" w:type="dxa"/>
            </w:tcMar>
            <w:vAlign w:val="center"/>
          </w:tcPr>
          <w:p>
            <w:pPr>
              <w:spacing w:after="0" w:line="240" w:lineRule="auto"/>
            </w:pPr>
          </w:p>
        </w:tc>
      </w:tr>
      <w:tr>
        <w:trPr>
          <w:cantSplit/>
          <w:jc w:val="center"/>
        </w:trPr>
        <w:tc>
          <w:tcPr>
            <w:tcW w:w="9020" w:type="dxa"/>
            <w:gridSpan w:val="4"/>
            <w:shd w:val="clear" w:color="auto" w:fill="D9EAF7"/>
            <w:tcMar>
              <w:top w:w="70" w:type="dxa"/>
              <w:left w:w="90" w:type="dxa"/>
              <w:bottom w:w="70" w:type="dxa"/>
              <w:right w:w="90" w:type="dxa"/>
            </w:tcMar>
            <w:vAlign w:val="center"/>
          </w:tcPr>
          <w:p>
            <w:pPr>
              <w:keepNext/>
              <w:spacing w:after="0" w:line="240" w:lineRule="auto"/>
            </w:pPr>
            <w:r>
              <w:rPr>
                <w:b/>
                <w:bCs/>
                <w:color w:val="123A5A"/>
                <w:sz w:val="20"/>
                <w:szCs w:val="20"/>
              </w:rPr>
              <w:t>Health and Safety:</w:t>
            </w:r>
          </w:p>
        </w:tc>
      </w:tr>
      <w:tr>
        <w:trPr>
          <w:cantSplit/>
          <w:trHeight w:val="130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20.</w:t>
            </w:r>
          </w:p>
        </w:tc>
        <w:tc>
          <w:tcPr>
            <w:tcW w:w="2620" w:type="dxa"/>
            <w:tcMar>
              <w:top w:w="70" w:type="dxa"/>
              <w:left w:w="90" w:type="dxa"/>
              <w:bottom w:w="70" w:type="dxa"/>
              <w:right w:w="90" w:type="dxa"/>
            </w:tcMar>
            <w:vAlign w:val="center"/>
          </w:tcPr>
          <w:p>
            <w:pPr>
              <w:spacing w:after="0" w:line="240" w:lineRule="auto"/>
            </w:pPr>
            <w:r>
              <w:rPr>
                <w:color w:val="253746"/>
                <w:sz w:val="18"/>
                <w:szCs w:val="18"/>
              </w:rPr>
              <w:t>Health and Safety Policies</w:t>
            </w:r>
          </w:p>
        </w:tc>
        <w:tc>
          <w:tcPr>
            <w:tcW w:w="4840" w:type="dxa"/>
            <w:tcMar>
              <w:top w:w="70" w:type="dxa"/>
              <w:left w:w="90" w:type="dxa"/>
              <w:bottom w:w="70" w:type="dxa"/>
              <w:right w:w="90" w:type="dxa"/>
            </w:tcMar>
            <w:vAlign w:val="top"/>
          </w:tcPr>
          <w:p>
            <w:pPr>
              <w:spacing w:after="0" w:line="240" w:lineRule="auto"/>
            </w:pPr>
            <w:r>
              <w:rPr>
                <w:color w:val="253746"/>
                <w:sz w:val="18"/>
                <w:szCs w:val="18"/>
              </w:rPr>
              <w:t>Detailed policies and procedures related to health and safety, including compliance with relevant legislation (e.g., Health and Safety at Work etc. Act 1974).</w:t>
            </w:r>
          </w:p>
          <w:p>
            <w:pPr>
              <w:spacing w:after="0" w:line="240" w:lineRule="auto"/>
            </w:pPr>
            <w:r>
              <w:rPr>
                <w:color w:val="253746"/>
                <w:sz w:val="18"/>
                <w:szCs w:val="18"/>
              </w:rPr>
              <w:t>Attach list of policies</w:t>
            </w:r>
          </w:p>
        </w:tc>
        <w:tc>
          <w:tcPr>
            <w:tcW w:w="1000" w:type="dxa"/>
            <w:tcMar>
              <w:top w:w="70" w:type="dxa"/>
              <w:left w:w="90" w:type="dxa"/>
              <w:bottom w:w="70" w:type="dxa"/>
              <w:right w:w="90" w:type="dxa"/>
            </w:tcMar>
            <w:vAlign w:val="center"/>
          </w:tcPr>
          <w:p>
            <w:pPr>
              <w:spacing w:after="0" w:line="240" w:lineRule="auto"/>
              <w:jc w:val="center"/>
            </w:pPr>
            <w:r>
              <w:rPr>
                <w:color w:val="253746"/>
                <w:sz w:val="18"/>
                <w:szCs w:val="18"/>
              </w:rPr>
              <w:t>Evidence</w:t>
            </w:r>
          </w:p>
        </w:tc>
      </w:tr>
      <w:tr>
        <w:trPr>
          <w:cantSplit/>
          <w:trHeight w:val="130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21.</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Accident / Incident Records</w:t>
            </w:r>
          </w:p>
        </w:tc>
        <w:tc>
          <w:tcPr>
            <w:tcW w:w="4840" w:type="dxa"/>
            <w:shd w:val="clear" w:color="auto" w:fill="F4F6F8"/>
            <w:tcMar>
              <w:top w:w="70" w:type="dxa"/>
              <w:left w:w="90" w:type="dxa"/>
              <w:bottom w:w="70" w:type="dxa"/>
              <w:right w:w="90" w:type="dxa"/>
            </w:tcMar>
            <w:vAlign w:val="top"/>
          </w:tcPr>
          <w:p>
            <w:pPr>
              <w:spacing w:after="0" w:line="240" w:lineRule="auto"/>
            </w:pPr>
            <w:r>
              <w:rPr>
                <w:color w:val="253746"/>
                <w:sz w:val="18"/>
                <w:szCs w:val="18"/>
              </w:rPr>
              <w:t>Details of any accidents, incidents, or near-miss reports in the last 12 months, as well as safety-related awards or recognition.</w:t>
            </w:r>
          </w:p>
        </w:tc>
        <w:tc>
          <w:tcPr>
            <w:tcW w:w="100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Evidence</w:t>
            </w:r>
          </w:p>
        </w:tc>
      </w:tr>
      <w:tr>
        <w:trPr>
          <w:cantSplit/>
          <w:trHeight w:val="130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22.</w:t>
            </w:r>
          </w:p>
        </w:tc>
        <w:tc>
          <w:tcPr>
            <w:tcW w:w="2620" w:type="dxa"/>
            <w:tcMar>
              <w:top w:w="70" w:type="dxa"/>
              <w:left w:w="90" w:type="dxa"/>
              <w:bottom w:w="70" w:type="dxa"/>
              <w:right w:w="90" w:type="dxa"/>
            </w:tcMar>
            <w:vAlign w:val="center"/>
          </w:tcPr>
          <w:p>
            <w:pPr>
              <w:spacing w:after="0" w:line="240" w:lineRule="auto"/>
            </w:pPr>
            <w:r>
              <w:rPr>
                <w:color w:val="253746"/>
                <w:sz w:val="18"/>
                <w:szCs w:val="18"/>
              </w:rPr>
              <w:t>Risk Assessments</w:t>
            </w:r>
          </w:p>
        </w:tc>
        <w:tc>
          <w:tcPr>
            <w:tcW w:w="4840" w:type="dxa"/>
            <w:tcMar>
              <w:top w:w="70" w:type="dxa"/>
              <w:left w:w="90" w:type="dxa"/>
              <w:bottom w:w="70" w:type="dxa"/>
              <w:right w:w="90" w:type="dxa"/>
            </w:tcMar>
            <w:vAlign w:val="top"/>
          </w:tcPr>
          <w:p>
            <w:pPr>
              <w:spacing w:after="0" w:line="240" w:lineRule="auto"/>
            </w:pPr>
            <w:r>
              <w:rPr>
                <w:color w:val="253746"/>
                <w:sz w:val="18"/>
                <w:szCs w:val="18"/>
              </w:rPr>
              <w:t>Information on how the tenderer identifies and manages risks associated with vessel construction, launching, sea trials and delivery.</w:t>
            </w:r>
          </w:p>
          <w:p>
            <w:pPr>
              <w:spacing w:after="0" w:line="240" w:lineRule="auto"/>
            </w:pPr>
            <w:r>
              <w:rPr>
                <w:color w:val="253746"/>
                <w:sz w:val="18"/>
                <w:szCs w:val="18"/>
              </w:rPr>
              <w:t>Attach examples of RAMS</w:t>
            </w:r>
          </w:p>
        </w:tc>
        <w:tc>
          <w:tcPr>
            <w:tcW w:w="1000" w:type="dxa"/>
            <w:tcMar>
              <w:top w:w="70" w:type="dxa"/>
              <w:left w:w="90" w:type="dxa"/>
              <w:bottom w:w="70" w:type="dxa"/>
              <w:right w:w="90" w:type="dxa"/>
            </w:tcMar>
            <w:vAlign w:val="center"/>
          </w:tcPr>
          <w:p>
            <w:pPr>
              <w:spacing w:after="0" w:line="240" w:lineRule="auto"/>
              <w:jc w:val="center"/>
            </w:pPr>
            <w:r>
              <w:rPr>
                <w:color w:val="253746"/>
                <w:sz w:val="18"/>
                <w:szCs w:val="18"/>
              </w:rPr>
              <w:t>Evidence</w:t>
            </w:r>
          </w:p>
        </w:tc>
      </w:tr>
      <w:tr>
        <w:trPr>
          <w:cantSplit/>
          <w:jc w:val="center"/>
        </w:trPr>
        <w:tc>
          <w:tcPr>
            <w:tcW w:w="9020" w:type="dxa"/>
            <w:gridSpan w:val="4"/>
            <w:shd w:val="clear" w:color="auto" w:fill="D9EAF7"/>
            <w:tcMar>
              <w:top w:w="70" w:type="dxa"/>
              <w:left w:w="90" w:type="dxa"/>
              <w:bottom w:w="70" w:type="dxa"/>
              <w:right w:w="90" w:type="dxa"/>
            </w:tcMar>
            <w:vAlign w:val="center"/>
          </w:tcPr>
          <w:p>
            <w:pPr>
              <w:keepNext/>
              <w:spacing w:after="0" w:line="240" w:lineRule="auto"/>
            </w:pPr>
            <w:r>
              <w:rPr>
                <w:b/>
                <w:bCs/>
                <w:color w:val="123A5A"/>
                <w:sz w:val="20"/>
                <w:szCs w:val="20"/>
              </w:rPr>
              <w:t>Technical Capability and Resources:</w:t>
            </w:r>
          </w:p>
        </w:tc>
      </w:tr>
      <w:tr>
        <w:trPr>
          <w:cantSplit/>
          <w:trHeight w:val="130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23.</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Facilities and Equipment</w:t>
            </w:r>
          </w:p>
        </w:tc>
        <w:tc>
          <w:tcPr>
            <w:tcW w:w="4840" w:type="dxa"/>
            <w:shd w:val="clear" w:color="auto" w:fill="F4F6F8"/>
            <w:tcMar>
              <w:top w:w="70" w:type="dxa"/>
              <w:left w:w="90" w:type="dxa"/>
              <w:bottom w:w="70" w:type="dxa"/>
              <w:right w:w="90" w:type="dxa"/>
            </w:tcMar>
            <w:vAlign w:val="top"/>
          </w:tcPr>
          <w:p>
            <w:pPr>
              <w:spacing w:after="0" w:line="240" w:lineRule="auto"/>
            </w:pPr>
            <w:r>
              <w:rPr>
                <w:color w:val="253746"/>
                <w:sz w:val="18"/>
                <w:szCs w:val="18"/>
              </w:rPr>
              <w:t>Details of the workshop, fabrication, welding, lifting and launching facilities owned by or available to the tenderer, including any work to be subcontracted.</w:t>
            </w:r>
          </w:p>
        </w:tc>
        <w:tc>
          <w:tcPr>
            <w:tcW w:w="100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Evidence</w:t>
            </w:r>
          </w:p>
        </w:tc>
      </w:tr>
      <w:tr>
        <w:trPr>
          <w:cantSplit/>
          <w:trHeight w:val="130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24.</w:t>
            </w:r>
          </w:p>
        </w:tc>
        <w:tc>
          <w:tcPr>
            <w:tcW w:w="2620" w:type="dxa"/>
            <w:tcMar>
              <w:top w:w="70" w:type="dxa"/>
              <w:left w:w="90" w:type="dxa"/>
              <w:bottom w:w="70" w:type="dxa"/>
              <w:right w:w="90" w:type="dxa"/>
            </w:tcMar>
            <w:vAlign w:val="center"/>
          </w:tcPr>
          <w:p>
            <w:pPr>
              <w:spacing w:after="0" w:line="240" w:lineRule="auto"/>
            </w:pPr>
            <w:r>
              <w:rPr>
                <w:color w:val="253746"/>
                <w:sz w:val="18"/>
                <w:szCs w:val="18"/>
              </w:rPr>
              <w:t>Technical Staff and Design</w:t>
            </w:r>
          </w:p>
        </w:tc>
        <w:tc>
          <w:tcPr>
            <w:tcW w:w="4840" w:type="dxa"/>
            <w:tcMar>
              <w:top w:w="70" w:type="dxa"/>
              <w:left w:w="90" w:type="dxa"/>
              <w:bottom w:w="70" w:type="dxa"/>
              <w:right w:w="90" w:type="dxa"/>
            </w:tcMar>
            <w:vAlign w:val="top"/>
          </w:tcPr>
          <w:p>
            <w:pPr>
              <w:spacing w:after="0" w:line="240" w:lineRule="auto"/>
            </w:pPr>
            <w:r>
              <w:rPr>
                <w:color w:val="253746"/>
                <w:sz w:val="18"/>
                <w:szCs w:val="18"/>
              </w:rPr>
              <w:t>Information on the number and qualifications of technical personnel available for the project, and who will carry out the vessel design, structural calculations and stability assessment (in-house or external naval architect).</w:t>
            </w:r>
          </w:p>
        </w:tc>
        <w:tc>
          <w:tcPr>
            <w:tcW w:w="1000" w:type="dxa"/>
            <w:tcMar>
              <w:top w:w="70" w:type="dxa"/>
              <w:left w:w="90" w:type="dxa"/>
              <w:bottom w:w="70" w:type="dxa"/>
              <w:right w:w="90" w:type="dxa"/>
            </w:tcMar>
            <w:vAlign w:val="center"/>
          </w:tcPr>
          <w:p>
            <w:pPr>
              <w:spacing w:after="0" w:line="240" w:lineRule="auto"/>
              <w:jc w:val="center"/>
            </w:pPr>
            <w:r>
              <w:rPr>
                <w:color w:val="253746"/>
                <w:sz w:val="18"/>
                <w:szCs w:val="18"/>
              </w:rPr>
              <w:t>Evidence</w:t>
            </w:r>
          </w:p>
        </w:tc>
      </w:tr>
      <w:tr>
        <w:trPr>
          <w:cantSplit/>
          <w:trHeight w:val="130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25.</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Quality Management System</w:t>
            </w:r>
          </w:p>
        </w:tc>
        <w:tc>
          <w:tcPr>
            <w:tcW w:w="4840" w:type="dxa"/>
            <w:shd w:val="clear" w:color="auto" w:fill="F4F6F8"/>
            <w:tcMar>
              <w:top w:w="70" w:type="dxa"/>
              <w:left w:w="90" w:type="dxa"/>
              <w:bottom w:w="70" w:type="dxa"/>
              <w:right w:w="90" w:type="dxa"/>
            </w:tcMar>
            <w:vAlign w:val="top"/>
          </w:tcPr>
          <w:p>
            <w:pPr>
              <w:spacing w:after="0" w:line="240" w:lineRule="auto"/>
            </w:pPr>
            <w:r>
              <w:rPr>
                <w:color w:val="253746"/>
                <w:sz w:val="18"/>
                <w:szCs w:val="18"/>
              </w:rPr>
              <w:t>Information on the tenderer's quality control procedures and processes (e.g., material certification and traceability, weld inspection, dimensional and watertightness checks).</w:t>
            </w:r>
          </w:p>
        </w:tc>
        <w:tc>
          <w:tcPr>
            <w:tcW w:w="100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Evidence</w:t>
            </w:r>
          </w:p>
        </w:tc>
      </w:tr>
      <w:tr>
        <w:trPr>
          <w:cantSplit/>
          <w:jc w:val="center"/>
        </w:trPr>
        <w:tc>
          <w:tcPr>
            <w:tcW w:w="9020" w:type="dxa"/>
            <w:gridSpan w:val="4"/>
            <w:shd w:val="clear" w:color="auto" w:fill="D9EAF7"/>
            <w:tcMar>
              <w:top w:w="70" w:type="dxa"/>
              <w:left w:w="90" w:type="dxa"/>
              <w:bottom w:w="70" w:type="dxa"/>
              <w:right w:w="90" w:type="dxa"/>
            </w:tcMar>
            <w:vAlign w:val="center"/>
          </w:tcPr>
          <w:p>
            <w:pPr>
              <w:keepNext/>
              <w:spacing w:after="0" w:line="240" w:lineRule="auto"/>
            </w:pPr>
            <w:r>
              <w:rPr>
                <w:b/>
                <w:bCs/>
                <w:color w:val="123A5A"/>
                <w:sz w:val="20"/>
                <w:szCs w:val="20"/>
              </w:rPr>
              <w:t>Sustainability and Environmental Policies:</w:t>
            </w:r>
          </w:p>
        </w:tc>
      </w:tr>
      <w:tr>
        <w:trPr>
          <w:cantSplit/>
          <w:trHeight w:val="130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26.</w:t>
            </w:r>
          </w:p>
        </w:tc>
        <w:tc>
          <w:tcPr>
            <w:tcW w:w="2620" w:type="dxa"/>
            <w:tcMar>
              <w:top w:w="70" w:type="dxa"/>
              <w:left w:w="90" w:type="dxa"/>
              <w:bottom w:w="70" w:type="dxa"/>
              <w:right w:w="90" w:type="dxa"/>
            </w:tcMar>
            <w:vAlign w:val="center"/>
          </w:tcPr>
          <w:p>
            <w:pPr>
              <w:spacing w:after="0" w:line="240" w:lineRule="auto"/>
            </w:pPr>
            <w:r>
              <w:rPr>
                <w:color w:val="253746"/>
                <w:sz w:val="18"/>
                <w:szCs w:val="18"/>
              </w:rPr>
              <w:t>Environmental Management System</w:t>
            </w:r>
          </w:p>
        </w:tc>
        <w:tc>
          <w:tcPr>
            <w:tcW w:w="4840" w:type="dxa"/>
            <w:tcMar>
              <w:top w:w="70" w:type="dxa"/>
              <w:left w:w="90" w:type="dxa"/>
              <w:bottom w:w="70" w:type="dxa"/>
              <w:right w:w="90" w:type="dxa"/>
            </w:tcMar>
            <w:vAlign w:val="top"/>
          </w:tcPr>
          <w:p>
            <w:pPr>
              <w:spacing w:after="0" w:line="240" w:lineRule="auto"/>
            </w:pPr>
            <w:r>
              <w:rPr>
                <w:color w:val="253746"/>
                <w:sz w:val="18"/>
                <w:szCs w:val="18"/>
              </w:rPr>
              <w:t>Details of the tenderer's environmental management system and any relevant certifications (e.g., ISO 14001).</w:t>
            </w:r>
          </w:p>
        </w:tc>
        <w:tc>
          <w:tcPr>
            <w:tcW w:w="1000" w:type="dxa"/>
            <w:tcMar>
              <w:top w:w="70" w:type="dxa"/>
              <w:left w:w="90" w:type="dxa"/>
              <w:bottom w:w="70" w:type="dxa"/>
              <w:right w:w="90" w:type="dxa"/>
            </w:tcMar>
            <w:vAlign w:val="center"/>
          </w:tcPr>
          <w:p>
            <w:pPr>
              <w:spacing w:after="0" w:line="240" w:lineRule="auto"/>
              <w:jc w:val="center"/>
            </w:pPr>
            <w:r>
              <w:rPr>
                <w:color w:val="253746"/>
                <w:sz w:val="18"/>
                <w:szCs w:val="18"/>
              </w:rPr>
              <w:t>Evidence</w:t>
            </w:r>
          </w:p>
        </w:tc>
      </w:tr>
      <w:tr>
        <w:trPr>
          <w:cantSplit/>
          <w:trHeight w:val="130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27.</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Waste Management Procedures</w:t>
            </w:r>
          </w:p>
        </w:tc>
        <w:tc>
          <w:tcPr>
            <w:tcW w:w="4840" w:type="dxa"/>
            <w:shd w:val="clear" w:color="auto" w:fill="F4F6F8"/>
            <w:tcMar>
              <w:top w:w="70" w:type="dxa"/>
              <w:left w:w="90" w:type="dxa"/>
              <w:bottom w:w="70" w:type="dxa"/>
              <w:right w:w="90" w:type="dxa"/>
            </w:tcMar>
            <w:vAlign w:val="top"/>
          </w:tcPr>
          <w:p>
            <w:pPr>
              <w:spacing w:after="0" w:line="240" w:lineRule="auto"/>
            </w:pPr>
            <w:r>
              <w:rPr>
                <w:color w:val="253746"/>
                <w:sz w:val="18"/>
                <w:szCs w:val="18"/>
              </w:rPr>
              <w:t>Information on how the tenderer manages fabrication waste (e.g., aluminium offcuts and swarf, paints and solvents) and other waste materials in an environmentally responsible manner.</w:t>
            </w:r>
          </w:p>
        </w:tc>
        <w:tc>
          <w:tcPr>
            <w:tcW w:w="1000" w:type="dxa"/>
            <w:shd w:val="clear" w:color="auto" w:fill="F4F6F8"/>
            <w:tcMar>
              <w:top w:w="70" w:type="dxa"/>
              <w:left w:w="90" w:type="dxa"/>
              <w:bottom w:w="70" w:type="dxa"/>
              <w:right w:w="90" w:type="dxa"/>
            </w:tcMar>
            <w:vAlign w:val="center"/>
          </w:tcPr>
          <w:p>
            <w:pPr>
              <w:spacing w:after="0" w:line="240" w:lineRule="auto"/>
            </w:pPr>
          </w:p>
        </w:tc>
      </w:tr>
      <w:tr>
        <w:trPr>
          <w:cantSplit/>
          <w:trHeight w:val="130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28.</w:t>
            </w:r>
          </w:p>
        </w:tc>
        <w:tc>
          <w:tcPr>
            <w:tcW w:w="2620" w:type="dxa"/>
            <w:tcMar>
              <w:top w:w="70" w:type="dxa"/>
              <w:left w:w="90" w:type="dxa"/>
              <w:bottom w:w="70" w:type="dxa"/>
              <w:right w:w="90" w:type="dxa"/>
            </w:tcMar>
            <w:vAlign w:val="center"/>
          </w:tcPr>
          <w:p>
            <w:pPr>
              <w:spacing w:after="0" w:line="240" w:lineRule="auto"/>
            </w:pPr>
            <w:r>
              <w:rPr>
                <w:color w:val="253746"/>
                <w:sz w:val="18"/>
                <w:szCs w:val="18"/>
              </w:rPr>
              <w:t>Environmental Impact Mitigation</w:t>
            </w:r>
          </w:p>
        </w:tc>
        <w:tc>
          <w:tcPr>
            <w:tcW w:w="4840" w:type="dxa"/>
            <w:tcMar>
              <w:top w:w="70" w:type="dxa"/>
              <w:left w:w="90" w:type="dxa"/>
              <w:bottom w:w="70" w:type="dxa"/>
              <w:right w:w="90" w:type="dxa"/>
            </w:tcMar>
            <w:vAlign w:val="top"/>
          </w:tcPr>
          <w:p>
            <w:pPr>
              <w:spacing w:after="0" w:line="240" w:lineRule="auto"/>
            </w:pPr>
            <w:r>
              <w:rPr>
                <w:color w:val="253746"/>
                <w:sz w:val="18"/>
                <w:szCs w:val="18"/>
              </w:rPr>
              <w:t>Details of the measures taken to minimise environmental impact during construction, painting, launching and delivery of the vessel.</w:t>
            </w:r>
          </w:p>
        </w:tc>
        <w:tc>
          <w:tcPr>
            <w:tcW w:w="1000" w:type="dxa"/>
            <w:tcMar>
              <w:top w:w="70" w:type="dxa"/>
              <w:left w:w="90" w:type="dxa"/>
              <w:bottom w:w="70" w:type="dxa"/>
              <w:right w:w="90" w:type="dxa"/>
            </w:tcMar>
            <w:vAlign w:val="center"/>
          </w:tcPr>
          <w:p>
            <w:pPr>
              <w:spacing w:after="0" w:line="240" w:lineRule="auto"/>
            </w:pPr>
          </w:p>
        </w:tc>
      </w:tr>
      <w:tr>
        <w:trPr>
          <w:cantSplit/>
          <w:jc w:val="center"/>
        </w:trPr>
        <w:tc>
          <w:tcPr>
            <w:tcW w:w="9020" w:type="dxa"/>
            <w:gridSpan w:val="4"/>
            <w:shd w:val="clear" w:color="auto" w:fill="D9EAF7"/>
            <w:tcMar>
              <w:top w:w="70" w:type="dxa"/>
              <w:left w:w="90" w:type="dxa"/>
              <w:bottom w:w="70" w:type="dxa"/>
              <w:right w:w="90" w:type="dxa"/>
            </w:tcMar>
            <w:vAlign w:val="center"/>
          </w:tcPr>
          <w:p>
            <w:pPr>
              <w:keepNext/>
              <w:spacing w:after="0" w:line="240" w:lineRule="auto"/>
            </w:pPr>
            <w:r>
              <w:rPr>
                <w:b/>
                <w:bCs/>
                <w:color w:val="123A5A"/>
                <w:sz w:val="20"/>
                <w:szCs w:val="20"/>
              </w:rPr>
              <w:t>Other Considerations:</w:t>
            </w:r>
          </w:p>
        </w:tc>
      </w:tr>
      <w:tr>
        <w:trPr>
          <w:cantSplit/>
          <w:trHeight w:val="1800" w:hRule="atLeast"/>
          <w:jc w:val="center"/>
        </w:trPr>
        <w:tc>
          <w:tcPr>
            <w:tcW w:w="560" w:type="dxa"/>
            <w:shd w:val="clear" w:color="auto" w:fill="F4F6F8"/>
            <w:tcMar>
              <w:top w:w="70" w:type="dxa"/>
              <w:left w:w="90" w:type="dxa"/>
              <w:bottom w:w="70" w:type="dxa"/>
              <w:right w:w="90" w:type="dxa"/>
            </w:tcMar>
            <w:vAlign w:val="center"/>
          </w:tcPr>
          <w:p>
            <w:pPr>
              <w:spacing w:after="0" w:line="240" w:lineRule="auto"/>
              <w:jc w:val="center"/>
            </w:pPr>
            <w:r>
              <w:rPr>
                <w:color w:val="253746"/>
                <w:sz w:val="18"/>
                <w:szCs w:val="18"/>
              </w:rPr>
              <w:t>29.</w:t>
            </w:r>
          </w:p>
        </w:tc>
        <w:tc>
          <w:tcPr>
            <w:tcW w:w="2620" w:type="dxa"/>
            <w:shd w:val="clear" w:color="auto" w:fill="F4F6F8"/>
            <w:tcMar>
              <w:top w:w="70" w:type="dxa"/>
              <w:left w:w="90" w:type="dxa"/>
              <w:bottom w:w="70" w:type="dxa"/>
              <w:right w:w="90" w:type="dxa"/>
            </w:tcMar>
            <w:vAlign w:val="center"/>
          </w:tcPr>
          <w:p>
            <w:pPr>
              <w:spacing w:after="0" w:line="240" w:lineRule="auto"/>
            </w:pPr>
            <w:r>
              <w:rPr>
                <w:color w:val="253746"/>
                <w:sz w:val="18"/>
                <w:szCs w:val="18"/>
              </w:rPr>
              <w:t>References (where available)</w:t>
            </w:r>
          </w:p>
        </w:tc>
        <w:tc>
          <w:tcPr>
            <w:tcW w:w="4840" w:type="dxa"/>
            <w:shd w:val="clear" w:color="auto" w:fill="F4F6F8"/>
            <w:tcMar>
              <w:top w:w="70" w:type="dxa"/>
              <w:left w:w="90" w:type="dxa"/>
              <w:bottom w:w="70" w:type="dxa"/>
              <w:right w:w="90" w:type="dxa"/>
            </w:tcMar>
            <w:vAlign w:val="top"/>
          </w:tcPr>
          <w:p>
            <w:pPr>
              <w:spacing w:after="0" w:line="240" w:lineRule="auto"/>
            </w:pPr>
            <w:r>
              <w:rPr>
                <w:color w:val="253746"/>
                <w:sz w:val="18"/>
                <w:szCs w:val="18"/>
              </w:rPr>
              <w:t>Contact details of previous clients who can provide references for the tenderer.</w:t>
            </w:r>
          </w:p>
          <w:p>
            <w:pPr>
              <w:spacing w:after="0" w:line="240" w:lineRule="auto"/>
            </w:pPr>
            <w:r>
              <w:rPr>
                <w:color w:val="253746"/>
                <w:sz w:val="18"/>
                <w:szCs w:val="18"/>
              </w:rPr>
              <w:t>Names and, if available, written statements.</w:t>
            </w:r>
          </w:p>
        </w:tc>
        <w:tc>
          <w:tcPr>
            <w:tcW w:w="1000" w:type="dxa"/>
            <w:shd w:val="clear" w:color="auto" w:fill="F4F6F8"/>
            <w:tcMar>
              <w:top w:w="70" w:type="dxa"/>
              <w:left w:w="90" w:type="dxa"/>
              <w:bottom w:w="70" w:type="dxa"/>
              <w:right w:w="90" w:type="dxa"/>
            </w:tcMar>
            <w:vAlign w:val="center"/>
          </w:tcPr>
          <w:p>
            <w:pPr>
              <w:spacing w:after="0" w:line="240" w:lineRule="auto"/>
            </w:pPr>
          </w:p>
        </w:tc>
      </w:tr>
      <w:tr>
        <w:trPr>
          <w:cantSplit/>
          <w:trHeight w:val="1500" w:hRule="atLeast"/>
          <w:jc w:val="center"/>
        </w:trPr>
        <w:tc>
          <w:tcPr>
            <w:tcW w:w="560" w:type="dxa"/>
            <w:tcMar>
              <w:top w:w="70" w:type="dxa"/>
              <w:left w:w="90" w:type="dxa"/>
              <w:bottom w:w="70" w:type="dxa"/>
              <w:right w:w="90" w:type="dxa"/>
            </w:tcMar>
            <w:vAlign w:val="center"/>
          </w:tcPr>
          <w:p>
            <w:pPr>
              <w:spacing w:after="0" w:line="240" w:lineRule="auto"/>
              <w:jc w:val="center"/>
            </w:pPr>
            <w:r>
              <w:rPr>
                <w:color w:val="253746"/>
                <w:sz w:val="18"/>
                <w:szCs w:val="18"/>
              </w:rPr>
              <w:t>30.</w:t>
            </w:r>
          </w:p>
        </w:tc>
        <w:tc>
          <w:tcPr>
            <w:tcW w:w="2620" w:type="dxa"/>
            <w:tcMar>
              <w:top w:w="70" w:type="dxa"/>
              <w:left w:w="90" w:type="dxa"/>
              <w:bottom w:w="70" w:type="dxa"/>
              <w:right w:w="90" w:type="dxa"/>
            </w:tcMar>
            <w:vAlign w:val="center"/>
          </w:tcPr>
          <w:p>
            <w:pPr>
              <w:spacing w:after="0" w:line="240" w:lineRule="auto"/>
            </w:pPr>
            <w:r>
              <w:rPr>
                <w:color w:val="253746"/>
                <w:sz w:val="18"/>
                <w:szCs w:val="18"/>
              </w:rPr>
              <w:t>Miscellaneous</w:t>
            </w:r>
          </w:p>
        </w:tc>
        <w:tc>
          <w:tcPr>
            <w:tcW w:w="4840" w:type="dxa"/>
            <w:tcMar>
              <w:top w:w="70" w:type="dxa"/>
              <w:left w:w="90" w:type="dxa"/>
              <w:bottom w:w="70" w:type="dxa"/>
              <w:right w:w="90" w:type="dxa"/>
            </w:tcMar>
            <w:vAlign w:val="top"/>
          </w:tcPr>
          <w:p>
            <w:pPr>
              <w:spacing w:after="0" w:line="240" w:lineRule="auto"/>
            </w:pPr>
            <w:r>
              <w:rPr>
                <w:color w:val="253746"/>
                <w:sz w:val="18"/>
                <w:szCs w:val="18"/>
              </w:rPr>
              <w:t>Anything believed to be of further relevance.</w:t>
            </w:r>
          </w:p>
        </w:tc>
        <w:tc>
          <w:tcPr>
            <w:tcW w:w="1000" w:type="dxa"/>
            <w:tcMar>
              <w:top w:w="70" w:type="dxa"/>
              <w:left w:w="90" w:type="dxa"/>
              <w:bottom w:w="70" w:type="dxa"/>
              <w:right w:w="90" w:type="dxa"/>
            </w:tcMar>
            <w:vAlign w:val="center"/>
          </w:tcPr>
          <w:p>
            <w:pPr>
              <w:spacing w:after="0" w:line="240" w:lineRule="auto"/>
            </w:pPr>
          </w:p>
        </w:tc>
      </w:tr>
      <w:tr>
        <w:trPr>
          <w:cantSplit/>
          <w:jc w:val="center"/>
        </w:trPr>
        <w:tc>
          <w:tcPr>
            <w:tcW w:w="9020" w:type="dxa"/>
            <w:gridSpan w:val="4"/>
            <w:shd w:val="clear" w:color="auto" w:fill="D9EAF7"/>
            <w:tcMar>
              <w:top w:w="70" w:type="dxa"/>
              <w:left w:w="90" w:type="dxa"/>
              <w:bottom w:w="70" w:type="dxa"/>
              <w:right w:w="90" w:type="dxa"/>
            </w:tcMar>
            <w:vAlign w:val="center"/>
          </w:tcPr>
          <w:p>
            <w:pPr>
              <w:keepNext/>
              <w:spacing w:after="0" w:line="240" w:lineRule="auto"/>
            </w:pPr>
            <w:r>
              <w:rPr>
                <w:b/>
                <w:bCs/>
                <w:color w:val="123A5A"/>
                <w:sz w:val="20"/>
                <w:szCs w:val="20"/>
              </w:rPr>
              <w:t>Declaration:</w:t>
            </w:r>
          </w:p>
        </w:tc>
      </w:tr>
      <w:tr>
        <w:trPr>
          <w:cantSplit/>
          <w:trHeight w:val="500" w:hRule="atLeast"/>
          <w:jc w:val="center"/>
        </w:trPr>
        <w:tc>
          <w:tcPr>
            <w:tcW w:w="9020" w:type="dxa"/>
            <w:gridSpan w:val="4"/>
            <w:tcMar>
              <w:top w:w="70" w:type="dxa"/>
              <w:left w:w="90" w:type="dxa"/>
              <w:bottom w:w="70" w:type="dxa"/>
              <w:right w:w="90" w:type="dxa"/>
            </w:tcMar>
            <w:vAlign w:val="center"/>
          </w:tcPr>
          <w:p>
            <w:pPr>
              <w:keepNext/>
              <w:spacing w:after="0" w:line="240" w:lineRule="auto"/>
            </w:pPr>
            <w:r>
              <w:rPr>
                <w:color w:val="253746"/>
                <w:sz w:val="18"/>
                <w:szCs w:val="18"/>
              </w:rPr>
              <w:t>We confirm that we have reviewed the above specification and understand the requirements of the proposed vessel, and that the information given in this application is accurate and complete.</w:t>
            </w:r>
          </w:p>
        </w:tc>
      </w:tr>
      <w:tr>
        <w:trPr>
          <w:cantSplit/>
          <w:trHeight w:val="500" w:hRule="atLeast"/>
          <w:jc w:val="center"/>
        </w:trPr>
        <w:tc>
          <w:tcPr>
            <w:tcW w:w="3180" w:type="dxa"/>
            <w:gridSpan w:val="2"/>
            <w:shd w:val="clear" w:color="auto" w:fill="F4F6F8"/>
            <w:tcMar>
              <w:top w:w="70" w:type="dxa"/>
              <w:left w:w="90" w:type="dxa"/>
              <w:bottom w:w="70" w:type="dxa"/>
              <w:right w:w="90" w:type="dxa"/>
            </w:tcMar>
            <w:vAlign w:val="center"/>
          </w:tcPr>
          <w:p>
            <w:pPr>
              <w:keepNext/>
              <w:spacing w:after="0" w:line="240" w:lineRule="auto"/>
            </w:pPr>
            <w:r>
              <w:rPr>
                <w:b/>
                <w:bCs/>
                <w:color w:val="253746"/>
                <w:sz w:val="18"/>
                <w:szCs w:val="18"/>
              </w:rPr>
              <w:t>Tender Price – Option 1 (with wheelhouse)</w:t>
            </w:r>
          </w:p>
        </w:tc>
        <w:tc>
          <w:tcPr>
            <w:tcW w:w="5840" w:type="dxa"/>
            <w:gridSpan w:val="2"/>
            <w:tcMar>
              <w:top w:w="70" w:type="dxa"/>
              <w:left w:w="90" w:type="dxa"/>
              <w:bottom w:w="70" w:type="dxa"/>
              <w:right w:w="90" w:type="dxa"/>
            </w:tcMar>
            <w:vAlign w:val="center"/>
          </w:tcPr>
          <w:p>
            <w:pPr>
              <w:keepNext/>
              <w:spacing w:after="0" w:line="240" w:lineRule="auto"/>
            </w:pPr>
            <w:r>
              <w:rPr>
                <w:color w:val="253746"/>
                <w:sz w:val="18"/>
                <w:szCs w:val="18"/>
              </w:rPr>
              <w:t>£</w:t>
            </w:r>
          </w:p>
        </w:tc>
      </w:tr>
      <w:tr>
        <w:trPr>
          <w:cantSplit/>
          <w:trHeight w:val="500" w:hRule="atLeast"/>
          <w:jc w:val="center"/>
        </w:trPr>
        <w:tc>
          <w:tcPr>
            <w:tcW w:w="3180" w:type="dxa"/>
            <w:gridSpan w:val="2"/>
            <w:shd w:val="clear" w:color="auto" w:fill="F4F6F8"/>
            <w:tcMar>
              <w:top w:w="70" w:type="dxa"/>
              <w:left w:w="90" w:type="dxa"/>
              <w:bottom w:w="70" w:type="dxa"/>
              <w:right w:w="90" w:type="dxa"/>
            </w:tcMar>
            <w:vAlign w:val="center"/>
          </w:tcPr>
          <w:p>
            <w:pPr>
              <w:keepNext/>
              <w:spacing w:after="0" w:line="240" w:lineRule="auto"/>
            </w:pPr>
            <w:r>
              <w:rPr>
                <w:b/>
                <w:bCs/>
                <w:color w:val="253746"/>
                <w:sz w:val="18"/>
                <w:szCs w:val="18"/>
              </w:rPr>
              <w:t>Tender Price – Option 2 (without wheelhouse)</w:t>
            </w:r>
          </w:p>
        </w:tc>
        <w:tc>
          <w:tcPr>
            <w:tcW w:w="5840" w:type="dxa"/>
            <w:gridSpan w:val="2"/>
            <w:tcMar>
              <w:top w:w="70" w:type="dxa"/>
              <w:left w:w="90" w:type="dxa"/>
              <w:bottom w:w="70" w:type="dxa"/>
              <w:right w:w="90" w:type="dxa"/>
            </w:tcMar>
            <w:vAlign w:val="center"/>
          </w:tcPr>
          <w:p>
            <w:pPr>
              <w:keepNext/>
              <w:spacing w:after="0" w:line="240" w:lineRule="auto"/>
            </w:pPr>
            <w:r>
              <w:rPr>
                <w:color w:val="253746"/>
                <w:sz w:val="18"/>
                <w:szCs w:val="18"/>
              </w:rPr>
              <w:t>£</w:t>
            </w:r>
          </w:p>
        </w:tc>
      </w:tr>
      <w:tr>
        <w:trPr>
          <w:cantSplit/>
          <w:trHeight w:val="500" w:hRule="atLeast"/>
          <w:jc w:val="center"/>
        </w:trPr>
        <w:tc>
          <w:tcPr>
            <w:tcW w:w="3180" w:type="dxa"/>
            <w:gridSpan w:val="2"/>
            <w:shd w:val="clear" w:color="auto" w:fill="F4F6F8"/>
            <w:tcMar>
              <w:top w:w="70" w:type="dxa"/>
              <w:left w:w="90" w:type="dxa"/>
              <w:bottom w:w="70" w:type="dxa"/>
              <w:right w:w="90" w:type="dxa"/>
            </w:tcMar>
            <w:vAlign w:val="center"/>
          </w:tcPr>
          <w:p>
            <w:pPr>
              <w:keepNext/>
              <w:spacing w:after="0" w:line="240" w:lineRule="auto"/>
            </w:pPr>
            <w:r>
              <w:rPr>
                <w:b/>
                <w:bCs/>
                <w:color w:val="253746"/>
                <w:sz w:val="18"/>
                <w:szCs w:val="18"/>
              </w:rPr>
              <w:t>Alternative Price within £15,000 (Section 26 A, if applicable)</w:t>
            </w:r>
          </w:p>
        </w:tc>
        <w:tc>
          <w:tcPr>
            <w:tcW w:w="5840" w:type="dxa"/>
            <w:gridSpan w:val="2"/>
            <w:tcMar>
              <w:top w:w="70" w:type="dxa"/>
              <w:left w:w="90" w:type="dxa"/>
              <w:bottom w:w="70" w:type="dxa"/>
              <w:right w:w="90" w:type="dxa"/>
            </w:tcMar>
            <w:vAlign w:val="center"/>
          </w:tcPr>
          <w:p>
            <w:pPr>
              <w:keepNext/>
              <w:spacing w:after="0" w:line="240" w:lineRule="auto"/>
            </w:pPr>
            <w:r>
              <w:rPr>
                <w:color w:val="253746"/>
                <w:sz w:val="18"/>
                <w:szCs w:val="18"/>
              </w:rPr>
              <w:t>£</w:t>
            </w:r>
          </w:p>
        </w:tc>
      </w:tr>
      <w:tr>
        <w:trPr>
          <w:cantSplit/>
          <w:trHeight w:val="500" w:hRule="atLeast"/>
          <w:jc w:val="center"/>
        </w:trPr>
        <w:tc>
          <w:tcPr>
            <w:tcW w:w="3180" w:type="dxa"/>
            <w:gridSpan w:val="2"/>
            <w:shd w:val="clear" w:color="auto" w:fill="F4F6F8"/>
            <w:tcMar>
              <w:top w:w="70" w:type="dxa"/>
              <w:left w:w="90" w:type="dxa"/>
              <w:bottom w:w="70" w:type="dxa"/>
              <w:right w:w="90" w:type="dxa"/>
            </w:tcMar>
            <w:vAlign w:val="center"/>
          </w:tcPr>
          <w:p>
            <w:pPr>
              <w:keepNext/>
              <w:spacing w:after="0" w:line="240" w:lineRule="auto"/>
            </w:pPr>
            <w:r>
              <w:rPr>
                <w:b/>
                <w:bCs/>
                <w:color w:val="253746"/>
                <w:sz w:val="18"/>
                <w:szCs w:val="18"/>
              </w:rPr>
              <w:t>VAT (included / excluded)</w:t>
            </w:r>
          </w:p>
        </w:tc>
        <w:tc>
          <w:tcPr>
            <w:tcW w:w="5840" w:type="dxa"/>
            <w:gridSpan w:val="2"/>
            <w:tcMar>
              <w:top w:w="70" w:type="dxa"/>
              <w:left w:w="90" w:type="dxa"/>
              <w:bottom w:w="70" w:type="dxa"/>
              <w:right w:w="90" w:type="dxa"/>
            </w:tcMar>
            <w:vAlign w:val="center"/>
          </w:tcPr>
          <w:p>
            <w:pPr>
              <w:keepNext/>
              <w:spacing w:after="0" w:line="240" w:lineRule="auto"/>
            </w:pPr>
          </w:p>
        </w:tc>
      </w:tr>
      <w:tr>
        <w:trPr>
          <w:cantSplit/>
          <w:trHeight w:val="500" w:hRule="atLeast"/>
          <w:jc w:val="center"/>
        </w:trPr>
        <w:tc>
          <w:tcPr>
            <w:tcW w:w="3180" w:type="dxa"/>
            <w:gridSpan w:val="2"/>
            <w:shd w:val="clear" w:color="auto" w:fill="F4F6F8"/>
            <w:tcMar>
              <w:top w:w="70" w:type="dxa"/>
              <w:left w:w="90" w:type="dxa"/>
              <w:bottom w:w="70" w:type="dxa"/>
              <w:right w:w="90" w:type="dxa"/>
            </w:tcMar>
            <w:vAlign w:val="center"/>
          </w:tcPr>
          <w:p>
            <w:pPr>
              <w:keepNext/>
              <w:spacing w:after="0" w:line="240" w:lineRule="auto"/>
            </w:pPr>
            <w:r>
              <w:rPr>
                <w:b/>
                <w:bCs/>
                <w:color w:val="253746"/>
                <w:sz w:val="18"/>
                <w:szCs w:val="18"/>
              </w:rPr>
              <w:t>Proposed Delivery Date</w:t>
            </w:r>
          </w:p>
        </w:tc>
        <w:tc>
          <w:tcPr>
            <w:tcW w:w="5840" w:type="dxa"/>
            <w:gridSpan w:val="2"/>
            <w:tcMar>
              <w:top w:w="70" w:type="dxa"/>
              <w:left w:w="90" w:type="dxa"/>
              <w:bottom w:w="70" w:type="dxa"/>
              <w:right w:w="90" w:type="dxa"/>
            </w:tcMar>
            <w:vAlign w:val="center"/>
          </w:tcPr>
          <w:p>
            <w:pPr>
              <w:keepNext/>
              <w:spacing w:after="0" w:line="240" w:lineRule="auto"/>
            </w:pPr>
          </w:p>
        </w:tc>
      </w:tr>
      <w:tr>
        <w:trPr>
          <w:cantSplit/>
          <w:trHeight w:val="500" w:hRule="atLeast"/>
          <w:jc w:val="center"/>
        </w:trPr>
        <w:tc>
          <w:tcPr>
            <w:tcW w:w="3180" w:type="dxa"/>
            <w:gridSpan w:val="2"/>
            <w:shd w:val="clear" w:color="auto" w:fill="F4F6F8"/>
            <w:tcMar>
              <w:top w:w="70" w:type="dxa"/>
              <w:left w:w="90" w:type="dxa"/>
              <w:bottom w:w="70" w:type="dxa"/>
              <w:right w:w="90" w:type="dxa"/>
            </w:tcMar>
            <w:vAlign w:val="center"/>
          </w:tcPr>
          <w:p>
            <w:pPr>
              <w:keepNext/>
              <w:spacing w:after="0" w:line="240" w:lineRule="auto"/>
            </w:pPr>
            <w:r>
              <w:rPr>
                <w:b/>
                <w:bCs/>
                <w:color w:val="253746"/>
                <w:sz w:val="18"/>
                <w:szCs w:val="18"/>
              </w:rPr>
              <w:t>Tender Valid Until</w:t>
            </w:r>
          </w:p>
        </w:tc>
        <w:tc>
          <w:tcPr>
            <w:tcW w:w="5840" w:type="dxa"/>
            <w:gridSpan w:val="2"/>
            <w:tcMar>
              <w:top w:w="70" w:type="dxa"/>
              <w:left w:w="90" w:type="dxa"/>
              <w:bottom w:w="70" w:type="dxa"/>
              <w:right w:w="90" w:type="dxa"/>
            </w:tcMar>
            <w:vAlign w:val="center"/>
          </w:tcPr>
          <w:p>
            <w:pPr>
              <w:keepNext/>
              <w:spacing w:after="0" w:line="240" w:lineRule="auto"/>
            </w:pPr>
          </w:p>
        </w:tc>
      </w:tr>
      <w:tr>
        <w:trPr>
          <w:cantSplit/>
          <w:trHeight w:val="500" w:hRule="atLeast"/>
          <w:jc w:val="center"/>
        </w:trPr>
        <w:tc>
          <w:tcPr>
            <w:tcW w:w="3180" w:type="dxa"/>
            <w:gridSpan w:val="2"/>
            <w:shd w:val="clear" w:color="auto" w:fill="F4F6F8"/>
            <w:tcMar>
              <w:top w:w="70" w:type="dxa"/>
              <w:left w:w="90" w:type="dxa"/>
              <w:bottom w:w="70" w:type="dxa"/>
              <w:right w:w="90" w:type="dxa"/>
            </w:tcMar>
            <w:vAlign w:val="center"/>
          </w:tcPr>
          <w:p>
            <w:pPr>
              <w:keepNext/>
              <w:spacing w:after="0" w:line="240" w:lineRule="auto"/>
            </w:pPr>
            <w:r>
              <w:rPr>
                <w:b/>
                <w:bCs/>
                <w:color w:val="253746"/>
                <w:sz w:val="18"/>
                <w:szCs w:val="18"/>
              </w:rPr>
              <w:t>Name</w:t>
            </w:r>
          </w:p>
        </w:tc>
        <w:tc>
          <w:tcPr>
            <w:tcW w:w="5840" w:type="dxa"/>
            <w:gridSpan w:val="2"/>
            <w:tcMar>
              <w:top w:w="70" w:type="dxa"/>
              <w:left w:w="90" w:type="dxa"/>
              <w:bottom w:w="70" w:type="dxa"/>
              <w:right w:w="90" w:type="dxa"/>
            </w:tcMar>
            <w:vAlign w:val="center"/>
          </w:tcPr>
          <w:p>
            <w:pPr>
              <w:keepNext/>
              <w:spacing w:after="0" w:line="240" w:lineRule="auto"/>
            </w:pPr>
          </w:p>
        </w:tc>
      </w:tr>
      <w:tr>
        <w:trPr>
          <w:cantSplit/>
          <w:trHeight w:val="500" w:hRule="atLeast"/>
          <w:jc w:val="center"/>
        </w:trPr>
        <w:tc>
          <w:tcPr>
            <w:tcW w:w="3180" w:type="dxa"/>
            <w:gridSpan w:val="2"/>
            <w:shd w:val="clear" w:color="auto" w:fill="F4F6F8"/>
            <w:tcMar>
              <w:top w:w="70" w:type="dxa"/>
              <w:left w:w="90" w:type="dxa"/>
              <w:bottom w:w="70" w:type="dxa"/>
              <w:right w:w="90" w:type="dxa"/>
            </w:tcMar>
            <w:vAlign w:val="center"/>
          </w:tcPr>
          <w:p>
            <w:pPr>
              <w:keepNext/>
              <w:spacing w:after="0" w:line="240" w:lineRule="auto"/>
            </w:pPr>
            <w:r>
              <w:rPr>
                <w:b/>
                <w:bCs/>
                <w:color w:val="253746"/>
                <w:sz w:val="18"/>
                <w:szCs w:val="18"/>
              </w:rPr>
              <w:t>Position</w:t>
            </w:r>
          </w:p>
        </w:tc>
        <w:tc>
          <w:tcPr>
            <w:tcW w:w="5840" w:type="dxa"/>
            <w:gridSpan w:val="2"/>
            <w:tcMar>
              <w:top w:w="70" w:type="dxa"/>
              <w:left w:w="90" w:type="dxa"/>
              <w:bottom w:w="70" w:type="dxa"/>
              <w:right w:w="90" w:type="dxa"/>
            </w:tcMar>
            <w:vAlign w:val="center"/>
          </w:tcPr>
          <w:p>
            <w:pPr>
              <w:keepNext/>
              <w:spacing w:after="0" w:line="240" w:lineRule="auto"/>
            </w:pPr>
          </w:p>
        </w:tc>
      </w:tr>
      <w:tr>
        <w:trPr>
          <w:cantSplit/>
          <w:trHeight w:val="800" w:hRule="atLeast"/>
          <w:jc w:val="center"/>
        </w:trPr>
        <w:tc>
          <w:tcPr>
            <w:tcW w:w="3180" w:type="dxa"/>
            <w:gridSpan w:val="2"/>
            <w:shd w:val="clear" w:color="auto" w:fill="F4F6F8"/>
            <w:tcMar>
              <w:top w:w="70" w:type="dxa"/>
              <w:left w:w="90" w:type="dxa"/>
              <w:bottom w:w="70" w:type="dxa"/>
              <w:right w:w="90" w:type="dxa"/>
            </w:tcMar>
            <w:vAlign w:val="center"/>
          </w:tcPr>
          <w:p>
            <w:pPr>
              <w:keepNext/>
              <w:spacing w:after="0" w:line="240" w:lineRule="auto"/>
            </w:pPr>
            <w:r>
              <w:rPr>
                <w:b/>
                <w:bCs/>
                <w:color w:val="253746"/>
                <w:sz w:val="18"/>
                <w:szCs w:val="18"/>
              </w:rPr>
              <w:t>Signature</w:t>
            </w:r>
          </w:p>
        </w:tc>
        <w:tc>
          <w:tcPr>
            <w:tcW w:w="5840" w:type="dxa"/>
            <w:gridSpan w:val="2"/>
            <w:tcMar>
              <w:top w:w="70" w:type="dxa"/>
              <w:left w:w="90" w:type="dxa"/>
              <w:bottom w:w="70" w:type="dxa"/>
              <w:right w:w="90" w:type="dxa"/>
            </w:tcMar>
            <w:vAlign w:val="center"/>
          </w:tcPr>
          <w:p>
            <w:pPr>
              <w:keepNext/>
              <w:spacing w:after="0" w:line="240" w:lineRule="auto"/>
            </w:pPr>
          </w:p>
        </w:tc>
      </w:tr>
      <w:tr>
        <w:trPr>
          <w:cantSplit/>
          <w:trHeight w:val="500" w:hRule="atLeast"/>
          <w:jc w:val="center"/>
        </w:trPr>
        <w:tc>
          <w:tcPr>
            <w:tcW w:w="3180" w:type="dxa"/>
            <w:gridSpan w:val="2"/>
            <w:shd w:val="clear" w:color="auto" w:fill="F4F6F8"/>
            <w:tcMar>
              <w:top w:w="70" w:type="dxa"/>
              <w:left w:w="90" w:type="dxa"/>
              <w:bottom w:w="70" w:type="dxa"/>
              <w:right w:w="90" w:type="dxa"/>
            </w:tcMar>
            <w:vAlign w:val="center"/>
          </w:tcPr>
          <w:p>
            <w:pPr>
              <w:spacing w:after="0" w:line="240" w:lineRule="auto"/>
            </w:pPr>
            <w:r>
              <w:rPr>
                <w:b/>
                <w:bCs/>
                <w:color w:val="253746"/>
                <w:sz w:val="18"/>
                <w:szCs w:val="18"/>
              </w:rPr>
              <w:t>Date</w:t>
            </w:r>
          </w:p>
        </w:tc>
        <w:tc>
          <w:tcPr>
            <w:tcW w:w="5840" w:type="dxa"/>
            <w:gridSpan w:val="2"/>
            <w:tcMar>
              <w:top w:w="70" w:type="dxa"/>
              <w:left w:w="90" w:type="dxa"/>
              <w:bottom w:w="70" w:type="dxa"/>
              <w:right w:w="90" w:type="dxa"/>
            </w:tcMar>
            <w:vAlign w:val="center"/>
          </w:tcPr>
          <w:p>
            <w:pPr>
              <w:spacing w:after="0" w:line="240" w:lineRule="auto"/>
            </w:pPr>
          </w:p>
        </w:tc>
      </w:tr>
    </w:tbl>
    <w:p>
      <w:pPr>
        <w:spacing w:after="0" w:line="240" w:lineRule="auto"/>
        <w:sectPr>
          <w:headerReference w:type="default" r:id="rId7"/>
          <w:footerReference w:type="default" r:id="rId8"/>
          <w:pgSz w:w="11900" w:h="16840"/>
          <w:pgMar w:top="2410" w:right="1440" w:bottom="1440" w:left="1440" w:header="708" w:footer="708" w:gutter="0"/>
          <w:cols w:space="708"/>
          <w:docGrid w:linePitch="360"/>
        </w:sectPr>
      </w:pPr>
    </w:p>
    <w:p>
      <w:pPr>
        <w:keepNext/>
        <w:spacing w:after="60" w:line="252" w:lineRule="auto"/>
      </w:pPr>
      <w:r>
        <w:rPr>
          <w:b/>
          <w:bCs/>
          <w:color w:val="123A5A"/>
          <w:sz w:val="22"/>
          <w:szCs w:val="22"/>
        </w:rPr>
        <w:t>Annex Table 1 – Comparable Vessels Built</w:t>
      </w:r>
    </w:p>
    <w:p>
      <w:pPr>
        <w:keepNext/>
        <w:spacing w:after="120" w:line="252" w:lineRule="auto"/>
      </w:pPr>
      <w:r>
        <w:rPr>
          <w:color w:val="253746"/>
          <w:sz w:val="18"/>
          <w:szCs w:val="18"/>
        </w:rPr>
        <w:t>Summarise comparable vessels built (Question 17). Add rows as required.</w:t>
      </w:r>
    </w:p>
    <w:tbl>
      <w:tblPr>
        <w:tblStyle w:val="TableGrid"/>
        <w:tblW w:w="13960" w:type="dxa"/>
        <w:jc w:val="center"/>
        <w:tblBorders>
          <w:top w:val="single" w:sz="6" w:space="0" w:color="A8B6C1"/>
          <w:left w:val="single" w:sz="6" w:space="0" w:color="A8B6C1"/>
          <w:bottom w:val="single" w:sz="6" w:space="0" w:color="A8B6C1"/>
          <w:right w:val="single" w:sz="6" w:space="0" w:color="A8B6C1"/>
          <w:insideH w:val="single" w:sz="6" w:space="0" w:color="A8B6C1"/>
          <w:insideV w:val="single" w:sz="6" w:space="0" w:color="A8B6C1"/>
        </w:tblBorders>
        <w:tblLayout w:type="fixed"/>
        <w:tblLook w:val="04A0" w:firstRow="1" w:lastRow="0" w:firstColumn="1" w:lastColumn="0" w:noHBand="0" w:noVBand="1"/>
      </w:tblPr>
      <w:tblGrid>
        <w:gridCol w:w="700"/>
        <w:gridCol w:w="2600"/>
        <w:gridCol w:w="1500"/>
        <w:gridCol w:w="1600"/>
        <w:gridCol w:w="2200"/>
        <w:gridCol w:w="1100"/>
        <w:gridCol w:w="2360"/>
        <w:gridCol w:w="1900"/>
      </w:tblGrid>
      <w:tr>
        <w:trPr>
          <w:cantSplit/>
          <w:tblHeader/>
          <w:jc w:val="center"/>
        </w:trPr>
        <w:tc>
          <w:tcPr>
            <w:tcW w:w="7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Ser</w:t>
            </w:r>
          </w:p>
        </w:tc>
        <w:tc>
          <w:tcPr>
            <w:tcW w:w="26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Vessel Name / Type</w:t>
            </w:r>
          </w:p>
        </w:tc>
        <w:tc>
          <w:tcPr>
            <w:tcW w:w="15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Length × Beam</w:t>
            </w:r>
          </w:p>
        </w:tc>
        <w:tc>
          <w:tcPr>
            <w:tcW w:w="16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Hull Material</w:t>
            </w:r>
          </w:p>
        </w:tc>
        <w:tc>
          <w:tcPr>
            <w:tcW w:w="22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Client</w:t>
            </w:r>
          </w:p>
        </w:tc>
        <w:tc>
          <w:tcPr>
            <w:tcW w:w="11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Year Delivered</w:t>
            </w:r>
          </w:p>
        </w:tc>
        <w:tc>
          <w:tcPr>
            <w:tcW w:w="236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Code / Certifying Authority</w:t>
            </w:r>
          </w:p>
        </w:tc>
        <w:tc>
          <w:tcPr>
            <w:tcW w:w="19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Remarks</w:t>
            </w:r>
          </w:p>
        </w:tc>
      </w:tr>
      <w:tr>
        <w:trPr>
          <w:cantSplit/>
          <w:trHeight w:val="420" w:hRule="atLeast"/>
          <w:jc w:val="center"/>
        </w:trPr>
        <w:tc>
          <w:tcPr>
            <w:tcW w:w="700" w:type="dxa"/>
            <w:tcMar>
              <w:top w:w="70" w:type="dxa"/>
              <w:left w:w="90" w:type="dxa"/>
              <w:bottom w:w="70" w:type="dxa"/>
              <w:right w:w="90" w:type="dxa"/>
            </w:tcMar>
            <w:vAlign w:val="center"/>
          </w:tcPr>
          <w:p>
            <w:pPr>
              <w:spacing w:after="0" w:line="240" w:lineRule="auto"/>
              <w:jc w:val="center"/>
            </w:pPr>
            <w:r>
              <w:rPr>
                <w:i/>
                <w:iCs/>
                <w:color w:val="5B6B78"/>
                <w:sz w:val="16"/>
                <w:szCs w:val="16"/>
              </w:rPr>
              <w:t>xx</w:t>
            </w:r>
          </w:p>
        </w:tc>
        <w:tc>
          <w:tcPr>
            <w:tcW w:w="2600" w:type="dxa"/>
            <w:tcMar>
              <w:top w:w="70" w:type="dxa"/>
              <w:left w:w="90" w:type="dxa"/>
              <w:bottom w:w="70" w:type="dxa"/>
              <w:right w:w="90" w:type="dxa"/>
            </w:tcMar>
            <w:vAlign w:val="center"/>
          </w:tcPr>
          <w:p>
            <w:pPr>
              <w:spacing w:after="0" w:line="240" w:lineRule="auto"/>
              <w:jc w:val="center"/>
            </w:pPr>
            <w:r>
              <w:rPr>
                <w:i/>
                <w:iCs/>
                <w:color w:val="5B6B78"/>
                <w:sz w:val="16"/>
                <w:szCs w:val="16"/>
              </w:rPr>
              <w:t>e.g., 6 m aluminium workboat</w:t>
            </w:r>
          </w:p>
        </w:tc>
        <w:tc>
          <w:tcPr>
            <w:tcW w:w="1500" w:type="dxa"/>
            <w:tcMar>
              <w:top w:w="70" w:type="dxa"/>
              <w:left w:w="90" w:type="dxa"/>
              <w:bottom w:w="70" w:type="dxa"/>
              <w:right w:w="90" w:type="dxa"/>
            </w:tcMar>
            <w:vAlign w:val="center"/>
          </w:tcPr>
          <w:p>
            <w:pPr>
              <w:spacing w:after="0" w:line="240" w:lineRule="auto"/>
              <w:jc w:val="center"/>
            </w:pPr>
            <w:r>
              <w:rPr>
                <w:i/>
                <w:iCs/>
                <w:color w:val="5B6B78"/>
                <w:sz w:val="16"/>
                <w:szCs w:val="16"/>
              </w:rPr>
              <w:t>6.0 m × 2.4 m</w:t>
            </w:r>
          </w:p>
        </w:tc>
        <w:tc>
          <w:tcPr>
            <w:tcW w:w="1600" w:type="dxa"/>
            <w:tcMar>
              <w:top w:w="70" w:type="dxa"/>
              <w:left w:w="90" w:type="dxa"/>
              <w:bottom w:w="70" w:type="dxa"/>
              <w:right w:w="90" w:type="dxa"/>
            </w:tcMar>
            <w:vAlign w:val="center"/>
          </w:tcPr>
          <w:p>
            <w:pPr>
              <w:spacing w:after="0" w:line="240" w:lineRule="auto"/>
              <w:jc w:val="center"/>
            </w:pPr>
            <w:r>
              <w:rPr>
                <w:i/>
                <w:iCs/>
                <w:color w:val="5B6B78"/>
                <w:sz w:val="16"/>
                <w:szCs w:val="16"/>
              </w:rPr>
              <w:t>Marine-grade aluminium</w:t>
            </w:r>
          </w:p>
        </w:tc>
        <w:tc>
          <w:tcPr>
            <w:tcW w:w="2200" w:type="dxa"/>
            <w:tcMar>
              <w:top w:w="70" w:type="dxa"/>
              <w:left w:w="90" w:type="dxa"/>
              <w:bottom w:w="70" w:type="dxa"/>
              <w:right w:w="90" w:type="dxa"/>
            </w:tcMar>
            <w:vAlign w:val="center"/>
          </w:tcPr>
          <w:p>
            <w:pPr>
              <w:spacing w:after="0" w:line="240" w:lineRule="auto"/>
              <w:jc w:val="center"/>
            </w:pPr>
            <w:r>
              <w:rPr>
                <w:i/>
                <w:iCs/>
                <w:color w:val="5B6B78"/>
                <w:sz w:val="16"/>
                <w:szCs w:val="16"/>
              </w:rPr>
              <w:t>Harbour authority</w:t>
            </w:r>
          </w:p>
        </w:tc>
        <w:tc>
          <w:tcPr>
            <w:tcW w:w="1100" w:type="dxa"/>
            <w:tcMar>
              <w:top w:w="70" w:type="dxa"/>
              <w:left w:w="90" w:type="dxa"/>
              <w:bottom w:w="70" w:type="dxa"/>
              <w:right w:w="90" w:type="dxa"/>
            </w:tcMar>
            <w:vAlign w:val="center"/>
          </w:tcPr>
          <w:p>
            <w:pPr>
              <w:spacing w:after="0" w:line="240" w:lineRule="auto"/>
              <w:jc w:val="center"/>
            </w:pPr>
            <w:r>
              <w:rPr>
                <w:i/>
                <w:iCs/>
                <w:color w:val="5B6B78"/>
                <w:sz w:val="16"/>
                <w:szCs w:val="16"/>
              </w:rPr>
              <w:t>2025</w:t>
            </w:r>
          </w:p>
        </w:tc>
        <w:tc>
          <w:tcPr>
            <w:tcW w:w="2360" w:type="dxa"/>
            <w:tcMar>
              <w:top w:w="70" w:type="dxa"/>
              <w:left w:w="90" w:type="dxa"/>
              <w:bottom w:w="70" w:type="dxa"/>
              <w:right w:w="90" w:type="dxa"/>
            </w:tcMar>
            <w:vAlign w:val="center"/>
          </w:tcPr>
          <w:p>
            <w:pPr>
              <w:spacing w:after="0" w:line="240" w:lineRule="auto"/>
              <w:jc w:val="center"/>
            </w:pPr>
            <w:r>
              <w:rPr>
                <w:i/>
                <w:iCs/>
                <w:color w:val="5B6B78"/>
                <w:sz w:val="16"/>
                <w:szCs w:val="16"/>
              </w:rPr>
              <w:t>Workboat Code Edition 3 / YDSA</w:t>
            </w:r>
          </w:p>
        </w:tc>
        <w:tc>
          <w:tcPr>
            <w:tcW w:w="1900" w:type="dxa"/>
            <w:tcMar>
              <w:top w:w="70" w:type="dxa"/>
              <w:left w:w="90" w:type="dxa"/>
              <w:bottom w:w="70" w:type="dxa"/>
              <w:right w:w="90" w:type="dxa"/>
            </w:tcMar>
            <w:vAlign w:val="center"/>
          </w:tcPr>
          <w:p>
            <w:pPr>
              <w:spacing w:after="0" w:line="240" w:lineRule="auto"/>
              <w:jc w:val="center"/>
            </w:pPr>
            <w:r>
              <w:rPr>
                <w:i/>
                <w:iCs/>
                <w:color w:val="5B6B78"/>
                <w:sz w:val="16"/>
                <w:szCs w:val="16"/>
              </w:rPr>
              <w:t>Reference available</w:t>
            </w:r>
          </w:p>
        </w:tc>
      </w:tr>
      <w:tr>
        <w:trPr>
          <w:cantSplit/>
          <w:trHeight w:val="480" w:hRule="atLeast"/>
          <w:jc w:val="center"/>
        </w:trPr>
        <w:tc>
          <w:tcPr>
            <w:tcW w:w="700" w:type="dxa"/>
            <w:shd w:val="clear" w:color="auto" w:fill="F4F6F8"/>
            <w:tcMar>
              <w:top w:w="70" w:type="dxa"/>
              <w:left w:w="90" w:type="dxa"/>
              <w:bottom w:w="70" w:type="dxa"/>
              <w:right w:w="90" w:type="dxa"/>
            </w:tcMar>
            <w:vAlign w:val="center"/>
          </w:tcPr>
          <w:p>
            <w:pPr>
              <w:spacing w:after="0" w:line="240" w:lineRule="auto"/>
              <w:jc w:val="center"/>
            </w:pPr>
            <w:r>
              <w:rPr>
                <w:color w:val="253746"/>
                <w:sz w:val="16"/>
                <w:szCs w:val="16"/>
              </w:rPr>
              <w:t>01</w:t>
            </w:r>
          </w:p>
        </w:tc>
        <w:tc>
          <w:tcPr>
            <w:tcW w:w="2600" w:type="dxa"/>
            <w:shd w:val="clear" w:color="auto" w:fill="F4F6F8"/>
            <w:tcMar>
              <w:top w:w="70" w:type="dxa"/>
              <w:left w:w="90" w:type="dxa"/>
              <w:bottom w:w="70" w:type="dxa"/>
              <w:right w:w="90" w:type="dxa"/>
            </w:tcMar>
            <w:vAlign w:val="center"/>
          </w:tcPr>
          <w:p>
            <w:pPr>
              <w:spacing w:after="0" w:line="240" w:lineRule="auto"/>
            </w:pPr>
          </w:p>
        </w:tc>
        <w:tc>
          <w:tcPr>
            <w:tcW w:w="1500" w:type="dxa"/>
            <w:shd w:val="clear" w:color="auto" w:fill="F4F6F8"/>
            <w:tcMar>
              <w:top w:w="70" w:type="dxa"/>
              <w:left w:w="90" w:type="dxa"/>
              <w:bottom w:w="70" w:type="dxa"/>
              <w:right w:w="90" w:type="dxa"/>
            </w:tcMar>
            <w:vAlign w:val="center"/>
          </w:tcPr>
          <w:p>
            <w:pPr>
              <w:spacing w:after="0" w:line="240" w:lineRule="auto"/>
            </w:pPr>
          </w:p>
        </w:tc>
        <w:tc>
          <w:tcPr>
            <w:tcW w:w="1600" w:type="dxa"/>
            <w:shd w:val="clear" w:color="auto" w:fill="F4F6F8"/>
            <w:tcMar>
              <w:top w:w="70" w:type="dxa"/>
              <w:left w:w="90" w:type="dxa"/>
              <w:bottom w:w="70" w:type="dxa"/>
              <w:right w:w="90" w:type="dxa"/>
            </w:tcMar>
            <w:vAlign w:val="center"/>
          </w:tcPr>
          <w:p>
            <w:pPr>
              <w:spacing w:after="0" w:line="240" w:lineRule="auto"/>
            </w:pPr>
          </w:p>
        </w:tc>
        <w:tc>
          <w:tcPr>
            <w:tcW w:w="2200" w:type="dxa"/>
            <w:shd w:val="clear" w:color="auto" w:fill="F4F6F8"/>
            <w:tcMar>
              <w:top w:w="70" w:type="dxa"/>
              <w:left w:w="90" w:type="dxa"/>
              <w:bottom w:w="70" w:type="dxa"/>
              <w:right w:w="90" w:type="dxa"/>
            </w:tcMar>
            <w:vAlign w:val="center"/>
          </w:tcPr>
          <w:p>
            <w:pPr>
              <w:spacing w:after="0" w:line="240" w:lineRule="auto"/>
            </w:pPr>
          </w:p>
        </w:tc>
        <w:tc>
          <w:tcPr>
            <w:tcW w:w="1100" w:type="dxa"/>
            <w:shd w:val="clear" w:color="auto" w:fill="F4F6F8"/>
            <w:tcMar>
              <w:top w:w="70" w:type="dxa"/>
              <w:left w:w="90" w:type="dxa"/>
              <w:bottom w:w="70" w:type="dxa"/>
              <w:right w:w="90" w:type="dxa"/>
            </w:tcMar>
            <w:vAlign w:val="center"/>
          </w:tcPr>
          <w:p>
            <w:pPr>
              <w:spacing w:after="0" w:line="240" w:lineRule="auto"/>
            </w:pPr>
          </w:p>
        </w:tc>
        <w:tc>
          <w:tcPr>
            <w:tcW w:w="2360" w:type="dxa"/>
            <w:shd w:val="clear" w:color="auto" w:fill="F4F6F8"/>
            <w:tcMar>
              <w:top w:w="70" w:type="dxa"/>
              <w:left w:w="90" w:type="dxa"/>
              <w:bottom w:w="70" w:type="dxa"/>
              <w:right w:w="90" w:type="dxa"/>
            </w:tcMar>
            <w:vAlign w:val="center"/>
          </w:tcPr>
          <w:p>
            <w:pPr>
              <w:spacing w:after="0" w:line="240" w:lineRule="auto"/>
            </w:pPr>
          </w:p>
        </w:tc>
        <w:tc>
          <w:tcPr>
            <w:tcW w:w="1900" w:type="dxa"/>
            <w:shd w:val="clear" w:color="auto" w:fill="F4F6F8"/>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tcMar>
              <w:top w:w="70" w:type="dxa"/>
              <w:left w:w="90" w:type="dxa"/>
              <w:bottom w:w="70" w:type="dxa"/>
              <w:right w:w="90" w:type="dxa"/>
            </w:tcMar>
            <w:vAlign w:val="center"/>
          </w:tcPr>
          <w:p>
            <w:pPr>
              <w:spacing w:after="0" w:line="240" w:lineRule="auto"/>
              <w:jc w:val="center"/>
            </w:pPr>
            <w:r>
              <w:rPr>
                <w:color w:val="253746"/>
                <w:sz w:val="16"/>
                <w:szCs w:val="16"/>
              </w:rPr>
              <w:t>02</w:t>
            </w:r>
          </w:p>
        </w:tc>
        <w:tc>
          <w:tcPr>
            <w:tcW w:w="2600" w:type="dxa"/>
            <w:tcMar>
              <w:top w:w="70" w:type="dxa"/>
              <w:left w:w="90" w:type="dxa"/>
              <w:bottom w:w="70" w:type="dxa"/>
              <w:right w:w="90" w:type="dxa"/>
            </w:tcMar>
            <w:vAlign w:val="center"/>
          </w:tcPr>
          <w:p>
            <w:pPr>
              <w:spacing w:after="0" w:line="240" w:lineRule="auto"/>
            </w:pPr>
          </w:p>
        </w:tc>
        <w:tc>
          <w:tcPr>
            <w:tcW w:w="1500" w:type="dxa"/>
            <w:tcMar>
              <w:top w:w="70" w:type="dxa"/>
              <w:left w:w="90" w:type="dxa"/>
              <w:bottom w:w="70" w:type="dxa"/>
              <w:right w:w="90" w:type="dxa"/>
            </w:tcMar>
            <w:vAlign w:val="center"/>
          </w:tcPr>
          <w:p>
            <w:pPr>
              <w:spacing w:after="0" w:line="240" w:lineRule="auto"/>
            </w:pPr>
          </w:p>
        </w:tc>
        <w:tc>
          <w:tcPr>
            <w:tcW w:w="1600" w:type="dxa"/>
            <w:tcMar>
              <w:top w:w="70" w:type="dxa"/>
              <w:left w:w="90" w:type="dxa"/>
              <w:bottom w:w="70" w:type="dxa"/>
              <w:right w:w="90" w:type="dxa"/>
            </w:tcMar>
            <w:vAlign w:val="center"/>
          </w:tcPr>
          <w:p>
            <w:pPr>
              <w:spacing w:after="0" w:line="240" w:lineRule="auto"/>
            </w:pPr>
          </w:p>
        </w:tc>
        <w:tc>
          <w:tcPr>
            <w:tcW w:w="2200" w:type="dxa"/>
            <w:tcMar>
              <w:top w:w="70" w:type="dxa"/>
              <w:left w:w="90" w:type="dxa"/>
              <w:bottom w:w="70" w:type="dxa"/>
              <w:right w:w="90" w:type="dxa"/>
            </w:tcMar>
            <w:vAlign w:val="center"/>
          </w:tcPr>
          <w:p>
            <w:pPr>
              <w:spacing w:after="0" w:line="240" w:lineRule="auto"/>
            </w:pPr>
          </w:p>
        </w:tc>
        <w:tc>
          <w:tcPr>
            <w:tcW w:w="1100" w:type="dxa"/>
            <w:tcMar>
              <w:top w:w="70" w:type="dxa"/>
              <w:left w:w="90" w:type="dxa"/>
              <w:bottom w:w="70" w:type="dxa"/>
              <w:right w:w="90" w:type="dxa"/>
            </w:tcMar>
            <w:vAlign w:val="center"/>
          </w:tcPr>
          <w:p>
            <w:pPr>
              <w:spacing w:after="0" w:line="240" w:lineRule="auto"/>
            </w:pPr>
          </w:p>
        </w:tc>
        <w:tc>
          <w:tcPr>
            <w:tcW w:w="2360" w:type="dxa"/>
            <w:tcMar>
              <w:top w:w="70" w:type="dxa"/>
              <w:left w:w="90" w:type="dxa"/>
              <w:bottom w:w="70" w:type="dxa"/>
              <w:right w:w="90" w:type="dxa"/>
            </w:tcMar>
            <w:vAlign w:val="center"/>
          </w:tcPr>
          <w:p>
            <w:pPr>
              <w:spacing w:after="0" w:line="240" w:lineRule="auto"/>
            </w:pPr>
          </w:p>
        </w:tc>
        <w:tc>
          <w:tcPr>
            <w:tcW w:w="1900" w:type="dxa"/>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shd w:val="clear" w:color="auto" w:fill="F4F6F8"/>
            <w:tcMar>
              <w:top w:w="70" w:type="dxa"/>
              <w:left w:w="90" w:type="dxa"/>
              <w:bottom w:w="70" w:type="dxa"/>
              <w:right w:w="90" w:type="dxa"/>
            </w:tcMar>
            <w:vAlign w:val="center"/>
          </w:tcPr>
          <w:p>
            <w:pPr>
              <w:spacing w:after="0" w:line="240" w:lineRule="auto"/>
              <w:jc w:val="center"/>
            </w:pPr>
            <w:r>
              <w:rPr>
                <w:color w:val="253746"/>
                <w:sz w:val="16"/>
                <w:szCs w:val="16"/>
              </w:rPr>
              <w:t>03</w:t>
            </w:r>
          </w:p>
        </w:tc>
        <w:tc>
          <w:tcPr>
            <w:tcW w:w="2600" w:type="dxa"/>
            <w:shd w:val="clear" w:color="auto" w:fill="F4F6F8"/>
            <w:tcMar>
              <w:top w:w="70" w:type="dxa"/>
              <w:left w:w="90" w:type="dxa"/>
              <w:bottom w:w="70" w:type="dxa"/>
              <w:right w:w="90" w:type="dxa"/>
            </w:tcMar>
            <w:vAlign w:val="center"/>
          </w:tcPr>
          <w:p>
            <w:pPr>
              <w:spacing w:after="0" w:line="240" w:lineRule="auto"/>
            </w:pPr>
          </w:p>
        </w:tc>
        <w:tc>
          <w:tcPr>
            <w:tcW w:w="1500" w:type="dxa"/>
            <w:shd w:val="clear" w:color="auto" w:fill="F4F6F8"/>
            <w:tcMar>
              <w:top w:w="70" w:type="dxa"/>
              <w:left w:w="90" w:type="dxa"/>
              <w:bottom w:w="70" w:type="dxa"/>
              <w:right w:w="90" w:type="dxa"/>
            </w:tcMar>
            <w:vAlign w:val="center"/>
          </w:tcPr>
          <w:p>
            <w:pPr>
              <w:spacing w:after="0" w:line="240" w:lineRule="auto"/>
            </w:pPr>
          </w:p>
        </w:tc>
        <w:tc>
          <w:tcPr>
            <w:tcW w:w="1600" w:type="dxa"/>
            <w:shd w:val="clear" w:color="auto" w:fill="F4F6F8"/>
            <w:tcMar>
              <w:top w:w="70" w:type="dxa"/>
              <w:left w:w="90" w:type="dxa"/>
              <w:bottom w:w="70" w:type="dxa"/>
              <w:right w:w="90" w:type="dxa"/>
            </w:tcMar>
            <w:vAlign w:val="center"/>
          </w:tcPr>
          <w:p>
            <w:pPr>
              <w:spacing w:after="0" w:line="240" w:lineRule="auto"/>
            </w:pPr>
          </w:p>
        </w:tc>
        <w:tc>
          <w:tcPr>
            <w:tcW w:w="2200" w:type="dxa"/>
            <w:shd w:val="clear" w:color="auto" w:fill="F4F6F8"/>
            <w:tcMar>
              <w:top w:w="70" w:type="dxa"/>
              <w:left w:w="90" w:type="dxa"/>
              <w:bottom w:w="70" w:type="dxa"/>
              <w:right w:w="90" w:type="dxa"/>
            </w:tcMar>
            <w:vAlign w:val="center"/>
          </w:tcPr>
          <w:p>
            <w:pPr>
              <w:spacing w:after="0" w:line="240" w:lineRule="auto"/>
            </w:pPr>
          </w:p>
        </w:tc>
        <w:tc>
          <w:tcPr>
            <w:tcW w:w="1100" w:type="dxa"/>
            <w:shd w:val="clear" w:color="auto" w:fill="F4F6F8"/>
            <w:tcMar>
              <w:top w:w="70" w:type="dxa"/>
              <w:left w:w="90" w:type="dxa"/>
              <w:bottom w:w="70" w:type="dxa"/>
              <w:right w:w="90" w:type="dxa"/>
            </w:tcMar>
            <w:vAlign w:val="center"/>
          </w:tcPr>
          <w:p>
            <w:pPr>
              <w:spacing w:after="0" w:line="240" w:lineRule="auto"/>
            </w:pPr>
          </w:p>
        </w:tc>
        <w:tc>
          <w:tcPr>
            <w:tcW w:w="2360" w:type="dxa"/>
            <w:shd w:val="clear" w:color="auto" w:fill="F4F6F8"/>
            <w:tcMar>
              <w:top w:w="70" w:type="dxa"/>
              <w:left w:w="90" w:type="dxa"/>
              <w:bottom w:w="70" w:type="dxa"/>
              <w:right w:w="90" w:type="dxa"/>
            </w:tcMar>
            <w:vAlign w:val="center"/>
          </w:tcPr>
          <w:p>
            <w:pPr>
              <w:spacing w:after="0" w:line="240" w:lineRule="auto"/>
            </w:pPr>
          </w:p>
        </w:tc>
        <w:tc>
          <w:tcPr>
            <w:tcW w:w="1900" w:type="dxa"/>
            <w:shd w:val="clear" w:color="auto" w:fill="F4F6F8"/>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tcMar>
              <w:top w:w="70" w:type="dxa"/>
              <w:left w:w="90" w:type="dxa"/>
              <w:bottom w:w="70" w:type="dxa"/>
              <w:right w:w="90" w:type="dxa"/>
            </w:tcMar>
            <w:vAlign w:val="center"/>
          </w:tcPr>
          <w:p>
            <w:pPr>
              <w:spacing w:after="0" w:line="240" w:lineRule="auto"/>
              <w:jc w:val="center"/>
            </w:pPr>
            <w:r>
              <w:rPr>
                <w:color w:val="253746"/>
                <w:sz w:val="16"/>
                <w:szCs w:val="16"/>
              </w:rPr>
              <w:t>04</w:t>
            </w:r>
          </w:p>
        </w:tc>
        <w:tc>
          <w:tcPr>
            <w:tcW w:w="2600" w:type="dxa"/>
            <w:tcMar>
              <w:top w:w="70" w:type="dxa"/>
              <w:left w:w="90" w:type="dxa"/>
              <w:bottom w:w="70" w:type="dxa"/>
              <w:right w:w="90" w:type="dxa"/>
            </w:tcMar>
            <w:vAlign w:val="center"/>
          </w:tcPr>
          <w:p>
            <w:pPr>
              <w:spacing w:after="0" w:line="240" w:lineRule="auto"/>
            </w:pPr>
          </w:p>
        </w:tc>
        <w:tc>
          <w:tcPr>
            <w:tcW w:w="1500" w:type="dxa"/>
            <w:tcMar>
              <w:top w:w="70" w:type="dxa"/>
              <w:left w:w="90" w:type="dxa"/>
              <w:bottom w:w="70" w:type="dxa"/>
              <w:right w:w="90" w:type="dxa"/>
            </w:tcMar>
            <w:vAlign w:val="center"/>
          </w:tcPr>
          <w:p>
            <w:pPr>
              <w:spacing w:after="0" w:line="240" w:lineRule="auto"/>
            </w:pPr>
          </w:p>
        </w:tc>
        <w:tc>
          <w:tcPr>
            <w:tcW w:w="1600" w:type="dxa"/>
            <w:tcMar>
              <w:top w:w="70" w:type="dxa"/>
              <w:left w:w="90" w:type="dxa"/>
              <w:bottom w:w="70" w:type="dxa"/>
              <w:right w:w="90" w:type="dxa"/>
            </w:tcMar>
            <w:vAlign w:val="center"/>
          </w:tcPr>
          <w:p>
            <w:pPr>
              <w:spacing w:after="0" w:line="240" w:lineRule="auto"/>
            </w:pPr>
          </w:p>
        </w:tc>
        <w:tc>
          <w:tcPr>
            <w:tcW w:w="2200" w:type="dxa"/>
            <w:tcMar>
              <w:top w:w="70" w:type="dxa"/>
              <w:left w:w="90" w:type="dxa"/>
              <w:bottom w:w="70" w:type="dxa"/>
              <w:right w:w="90" w:type="dxa"/>
            </w:tcMar>
            <w:vAlign w:val="center"/>
          </w:tcPr>
          <w:p>
            <w:pPr>
              <w:spacing w:after="0" w:line="240" w:lineRule="auto"/>
            </w:pPr>
          </w:p>
        </w:tc>
        <w:tc>
          <w:tcPr>
            <w:tcW w:w="1100" w:type="dxa"/>
            <w:tcMar>
              <w:top w:w="70" w:type="dxa"/>
              <w:left w:w="90" w:type="dxa"/>
              <w:bottom w:w="70" w:type="dxa"/>
              <w:right w:w="90" w:type="dxa"/>
            </w:tcMar>
            <w:vAlign w:val="center"/>
          </w:tcPr>
          <w:p>
            <w:pPr>
              <w:spacing w:after="0" w:line="240" w:lineRule="auto"/>
            </w:pPr>
          </w:p>
        </w:tc>
        <w:tc>
          <w:tcPr>
            <w:tcW w:w="2360" w:type="dxa"/>
            <w:tcMar>
              <w:top w:w="70" w:type="dxa"/>
              <w:left w:w="90" w:type="dxa"/>
              <w:bottom w:w="70" w:type="dxa"/>
              <w:right w:w="90" w:type="dxa"/>
            </w:tcMar>
            <w:vAlign w:val="center"/>
          </w:tcPr>
          <w:p>
            <w:pPr>
              <w:spacing w:after="0" w:line="240" w:lineRule="auto"/>
            </w:pPr>
          </w:p>
        </w:tc>
        <w:tc>
          <w:tcPr>
            <w:tcW w:w="1900" w:type="dxa"/>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shd w:val="clear" w:color="auto" w:fill="F4F6F8"/>
            <w:tcMar>
              <w:top w:w="70" w:type="dxa"/>
              <w:left w:w="90" w:type="dxa"/>
              <w:bottom w:w="70" w:type="dxa"/>
              <w:right w:w="90" w:type="dxa"/>
            </w:tcMar>
            <w:vAlign w:val="center"/>
          </w:tcPr>
          <w:p>
            <w:pPr>
              <w:spacing w:after="0" w:line="240" w:lineRule="auto"/>
              <w:jc w:val="center"/>
            </w:pPr>
            <w:r>
              <w:rPr>
                <w:color w:val="253746"/>
                <w:sz w:val="16"/>
                <w:szCs w:val="16"/>
              </w:rPr>
              <w:t>05</w:t>
            </w:r>
          </w:p>
        </w:tc>
        <w:tc>
          <w:tcPr>
            <w:tcW w:w="2600" w:type="dxa"/>
            <w:shd w:val="clear" w:color="auto" w:fill="F4F6F8"/>
            <w:tcMar>
              <w:top w:w="70" w:type="dxa"/>
              <w:left w:w="90" w:type="dxa"/>
              <w:bottom w:w="70" w:type="dxa"/>
              <w:right w:w="90" w:type="dxa"/>
            </w:tcMar>
            <w:vAlign w:val="center"/>
          </w:tcPr>
          <w:p>
            <w:pPr>
              <w:spacing w:after="0" w:line="240" w:lineRule="auto"/>
            </w:pPr>
          </w:p>
        </w:tc>
        <w:tc>
          <w:tcPr>
            <w:tcW w:w="1500" w:type="dxa"/>
            <w:shd w:val="clear" w:color="auto" w:fill="F4F6F8"/>
            <w:tcMar>
              <w:top w:w="70" w:type="dxa"/>
              <w:left w:w="90" w:type="dxa"/>
              <w:bottom w:w="70" w:type="dxa"/>
              <w:right w:w="90" w:type="dxa"/>
            </w:tcMar>
            <w:vAlign w:val="center"/>
          </w:tcPr>
          <w:p>
            <w:pPr>
              <w:spacing w:after="0" w:line="240" w:lineRule="auto"/>
            </w:pPr>
          </w:p>
        </w:tc>
        <w:tc>
          <w:tcPr>
            <w:tcW w:w="1600" w:type="dxa"/>
            <w:shd w:val="clear" w:color="auto" w:fill="F4F6F8"/>
            <w:tcMar>
              <w:top w:w="70" w:type="dxa"/>
              <w:left w:w="90" w:type="dxa"/>
              <w:bottom w:w="70" w:type="dxa"/>
              <w:right w:w="90" w:type="dxa"/>
            </w:tcMar>
            <w:vAlign w:val="center"/>
          </w:tcPr>
          <w:p>
            <w:pPr>
              <w:spacing w:after="0" w:line="240" w:lineRule="auto"/>
            </w:pPr>
          </w:p>
        </w:tc>
        <w:tc>
          <w:tcPr>
            <w:tcW w:w="2200" w:type="dxa"/>
            <w:shd w:val="clear" w:color="auto" w:fill="F4F6F8"/>
            <w:tcMar>
              <w:top w:w="70" w:type="dxa"/>
              <w:left w:w="90" w:type="dxa"/>
              <w:bottom w:w="70" w:type="dxa"/>
              <w:right w:w="90" w:type="dxa"/>
            </w:tcMar>
            <w:vAlign w:val="center"/>
          </w:tcPr>
          <w:p>
            <w:pPr>
              <w:spacing w:after="0" w:line="240" w:lineRule="auto"/>
            </w:pPr>
          </w:p>
        </w:tc>
        <w:tc>
          <w:tcPr>
            <w:tcW w:w="1100" w:type="dxa"/>
            <w:shd w:val="clear" w:color="auto" w:fill="F4F6F8"/>
            <w:tcMar>
              <w:top w:w="70" w:type="dxa"/>
              <w:left w:w="90" w:type="dxa"/>
              <w:bottom w:w="70" w:type="dxa"/>
              <w:right w:w="90" w:type="dxa"/>
            </w:tcMar>
            <w:vAlign w:val="center"/>
          </w:tcPr>
          <w:p>
            <w:pPr>
              <w:spacing w:after="0" w:line="240" w:lineRule="auto"/>
            </w:pPr>
          </w:p>
        </w:tc>
        <w:tc>
          <w:tcPr>
            <w:tcW w:w="2360" w:type="dxa"/>
            <w:shd w:val="clear" w:color="auto" w:fill="F4F6F8"/>
            <w:tcMar>
              <w:top w:w="70" w:type="dxa"/>
              <w:left w:w="90" w:type="dxa"/>
              <w:bottom w:w="70" w:type="dxa"/>
              <w:right w:w="90" w:type="dxa"/>
            </w:tcMar>
            <w:vAlign w:val="center"/>
          </w:tcPr>
          <w:p>
            <w:pPr>
              <w:spacing w:after="0" w:line="240" w:lineRule="auto"/>
            </w:pPr>
          </w:p>
        </w:tc>
        <w:tc>
          <w:tcPr>
            <w:tcW w:w="1900" w:type="dxa"/>
            <w:shd w:val="clear" w:color="auto" w:fill="F4F6F8"/>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tcMar>
              <w:top w:w="70" w:type="dxa"/>
              <w:left w:w="90" w:type="dxa"/>
              <w:bottom w:w="70" w:type="dxa"/>
              <w:right w:w="90" w:type="dxa"/>
            </w:tcMar>
            <w:vAlign w:val="center"/>
          </w:tcPr>
          <w:p>
            <w:pPr>
              <w:spacing w:after="0" w:line="240" w:lineRule="auto"/>
              <w:jc w:val="center"/>
            </w:pPr>
            <w:r>
              <w:rPr>
                <w:color w:val="253746"/>
                <w:sz w:val="16"/>
                <w:szCs w:val="16"/>
              </w:rPr>
              <w:t>06</w:t>
            </w:r>
          </w:p>
        </w:tc>
        <w:tc>
          <w:tcPr>
            <w:tcW w:w="2600" w:type="dxa"/>
            <w:tcMar>
              <w:top w:w="70" w:type="dxa"/>
              <w:left w:w="90" w:type="dxa"/>
              <w:bottom w:w="70" w:type="dxa"/>
              <w:right w:w="90" w:type="dxa"/>
            </w:tcMar>
            <w:vAlign w:val="center"/>
          </w:tcPr>
          <w:p>
            <w:pPr>
              <w:spacing w:after="0" w:line="240" w:lineRule="auto"/>
            </w:pPr>
          </w:p>
        </w:tc>
        <w:tc>
          <w:tcPr>
            <w:tcW w:w="1500" w:type="dxa"/>
            <w:tcMar>
              <w:top w:w="70" w:type="dxa"/>
              <w:left w:w="90" w:type="dxa"/>
              <w:bottom w:w="70" w:type="dxa"/>
              <w:right w:w="90" w:type="dxa"/>
            </w:tcMar>
            <w:vAlign w:val="center"/>
          </w:tcPr>
          <w:p>
            <w:pPr>
              <w:spacing w:after="0" w:line="240" w:lineRule="auto"/>
            </w:pPr>
          </w:p>
        </w:tc>
        <w:tc>
          <w:tcPr>
            <w:tcW w:w="1600" w:type="dxa"/>
            <w:tcMar>
              <w:top w:w="70" w:type="dxa"/>
              <w:left w:w="90" w:type="dxa"/>
              <w:bottom w:w="70" w:type="dxa"/>
              <w:right w:w="90" w:type="dxa"/>
            </w:tcMar>
            <w:vAlign w:val="center"/>
          </w:tcPr>
          <w:p>
            <w:pPr>
              <w:spacing w:after="0" w:line="240" w:lineRule="auto"/>
            </w:pPr>
          </w:p>
        </w:tc>
        <w:tc>
          <w:tcPr>
            <w:tcW w:w="2200" w:type="dxa"/>
            <w:tcMar>
              <w:top w:w="70" w:type="dxa"/>
              <w:left w:w="90" w:type="dxa"/>
              <w:bottom w:w="70" w:type="dxa"/>
              <w:right w:w="90" w:type="dxa"/>
            </w:tcMar>
            <w:vAlign w:val="center"/>
          </w:tcPr>
          <w:p>
            <w:pPr>
              <w:spacing w:after="0" w:line="240" w:lineRule="auto"/>
            </w:pPr>
          </w:p>
        </w:tc>
        <w:tc>
          <w:tcPr>
            <w:tcW w:w="1100" w:type="dxa"/>
            <w:tcMar>
              <w:top w:w="70" w:type="dxa"/>
              <w:left w:w="90" w:type="dxa"/>
              <w:bottom w:w="70" w:type="dxa"/>
              <w:right w:w="90" w:type="dxa"/>
            </w:tcMar>
            <w:vAlign w:val="center"/>
          </w:tcPr>
          <w:p>
            <w:pPr>
              <w:spacing w:after="0" w:line="240" w:lineRule="auto"/>
            </w:pPr>
          </w:p>
        </w:tc>
        <w:tc>
          <w:tcPr>
            <w:tcW w:w="2360" w:type="dxa"/>
            <w:tcMar>
              <w:top w:w="70" w:type="dxa"/>
              <w:left w:w="90" w:type="dxa"/>
              <w:bottom w:w="70" w:type="dxa"/>
              <w:right w:w="90" w:type="dxa"/>
            </w:tcMar>
            <w:vAlign w:val="center"/>
          </w:tcPr>
          <w:p>
            <w:pPr>
              <w:spacing w:after="0" w:line="240" w:lineRule="auto"/>
            </w:pPr>
          </w:p>
        </w:tc>
        <w:tc>
          <w:tcPr>
            <w:tcW w:w="1900" w:type="dxa"/>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shd w:val="clear" w:color="auto" w:fill="F4F6F8"/>
            <w:tcMar>
              <w:top w:w="70" w:type="dxa"/>
              <w:left w:w="90" w:type="dxa"/>
              <w:bottom w:w="70" w:type="dxa"/>
              <w:right w:w="90" w:type="dxa"/>
            </w:tcMar>
            <w:vAlign w:val="center"/>
          </w:tcPr>
          <w:p>
            <w:pPr>
              <w:spacing w:after="0" w:line="240" w:lineRule="auto"/>
              <w:jc w:val="center"/>
            </w:pPr>
            <w:r>
              <w:rPr>
                <w:color w:val="253746"/>
                <w:sz w:val="16"/>
                <w:szCs w:val="16"/>
              </w:rPr>
              <w:t>07</w:t>
            </w:r>
          </w:p>
        </w:tc>
        <w:tc>
          <w:tcPr>
            <w:tcW w:w="2600" w:type="dxa"/>
            <w:shd w:val="clear" w:color="auto" w:fill="F4F6F8"/>
            <w:tcMar>
              <w:top w:w="70" w:type="dxa"/>
              <w:left w:w="90" w:type="dxa"/>
              <w:bottom w:w="70" w:type="dxa"/>
              <w:right w:w="90" w:type="dxa"/>
            </w:tcMar>
            <w:vAlign w:val="center"/>
          </w:tcPr>
          <w:p>
            <w:pPr>
              <w:spacing w:after="0" w:line="240" w:lineRule="auto"/>
            </w:pPr>
          </w:p>
        </w:tc>
        <w:tc>
          <w:tcPr>
            <w:tcW w:w="1500" w:type="dxa"/>
            <w:shd w:val="clear" w:color="auto" w:fill="F4F6F8"/>
            <w:tcMar>
              <w:top w:w="70" w:type="dxa"/>
              <w:left w:w="90" w:type="dxa"/>
              <w:bottom w:w="70" w:type="dxa"/>
              <w:right w:w="90" w:type="dxa"/>
            </w:tcMar>
            <w:vAlign w:val="center"/>
          </w:tcPr>
          <w:p>
            <w:pPr>
              <w:spacing w:after="0" w:line="240" w:lineRule="auto"/>
            </w:pPr>
          </w:p>
        </w:tc>
        <w:tc>
          <w:tcPr>
            <w:tcW w:w="1600" w:type="dxa"/>
            <w:shd w:val="clear" w:color="auto" w:fill="F4F6F8"/>
            <w:tcMar>
              <w:top w:w="70" w:type="dxa"/>
              <w:left w:w="90" w:type="dxa"/>
              <w:bottom w:w="70" w:type="dxa"/>
              <w:right w:w="90" w:type="dxa"/>
            </w:tcMar>
            <w:vAlign w:val="center"/>
          </w:tcPr>
          <w:p>
            <w:pPr>
              <w:spacing w:after="0" w:line="240" w:lineRule="auto"/>
            </w:pPr>
          </w:p>
        </w:tc>
        <w:tc>
          <w:tcPr>
            <w:tcW w:w="2200" w:type="dxa"/>
            <w:shd w:val="clear" w:color="auto" w:fill="F4F6F8"/>
            <w:tcMar>
              <w:top w:w="70" w:type="dxa"/>
              <w:left w:w="90" w:type="dxa"/>
              <w:bottom w:w="70" w:type="dxa"/>
              <w:right w:w="90" w:type="dxa"/>
            </w:tcMar>
            <w:vAlign w:val="center"/>
          </w:tcPr>
          <w:p>
            <w:pPr>
              <w:spacing w:after="0" w:line="240" w:lineRule="auto"/>
            </w:pPr>
          </w:p>
        </w:tc>
        <w:tc>
          <w:tcPr>
            <w:tcW w:w="1100" w:type="dxa"/>
            <w:shd w:val="clear" w:color="auto" w:fill="F4F6F8"/>
            <w:tcMar>
              <w:top w:w="70" w:type="dxa"/>
              <w:left w:w="90" w:type="dxa"/>
              <w:bottom w:w="70" w:type="dxa"/>
              <w:right w:w="90" w:type="dxa"/>
            </w:tcMar>
            <w:vAlign w:val="center"/>
          </w:tcPr>
          <w:p>
            <w:pPr>
              <w:spacing w:after="0" w:line="240" w:lineRule="auto"/>
            </w:pPr>
          </w:p>
        </w:tc>
        <w:tc>
          <w:tcPr>
            <w:tcW w:w="2360" w:type="dxa"/>
            <w:shd w:val="clear" w:color="auto" w:fill="F4F6F8"/>
            <w:tcMar>
              <w:top w:w="70" w:type="dxa"/>
              <w:left w:w="90" w:type="dxa"/>
              <w:bottom w:w="70" w:type="dxa"/>
              <w:right w:w="90" w:type="dxa"/>
            </w:tcMar>
            <w:vAlign w:val="center"/>
          </w:tcPr>
          <w:p>
            <w:pPr>
              <w:spacing w:after="0" w:line="240" w:lineRule="auto"/>
            </w:pPr>
          </w:p>
        </w:tc>
        <w:tc>
          <w:tcPr>
            <w:tcW w:w="1900" w:type="dxa"/>
            <w:shd w:val="clear" w:color="auto" w:fill="F4F6F8"/>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tcMar>
              <w:top w:w="70" w:type="dxa"/>
              <w:left w:w="90" w:type="dxa"/>
              <w:bottom w:w="70" w:type="dxa"/>
              <w:right w:w="90" w:type="dxa"/>
            </w:tcMar>
            <w:vAlign w:val="center"/>
          </w:tcPr>
          <w:p>
            <w:pPr>
              <w:spacing w:after="0" w:line="240" w:lineRule="auto"/>
              <w:jc w:val="center"/>
            </w:pPr>
            <w:r>
              <w:rPr>
                <w:color w:val="253746"/>
                <w:sz w:val="16"/>
                <w:szCs w:val="16"/>
              </w:rPr>
              <w:t>08</w:t>
            </w:r>
          </w:p>
        </w:tc>
        <w:tc>
          <w:tcPr>
            <w:tcW w:w="2600" w:type="dxa"/>
            <w:tcMar>
              <w:top w:w="70" w:type="dxa"/>
              <w:left w:w="90" w:type="dxa"/>
              <w:bottom w:w="70" w:type="dxa"/>
              <w:right w:w="90" w:type="dxa"/>
            </w:tcMar>
            <w:vAlign w:val="center"/>
          </w:tcPr>
          <w:p>
            <w:pPr>
              <w:spacing w:after="0" w:line="240" w:lineRule="auto"/>
            </w:pPr>
          </w:p>
        </w:tc>
        <w:tc>
          <w:tcPr>
            <w:tcW w:w="1500" w:type="dxa"/>
            <w:tcMar>
              <w:top w:w="70" w:type="dxa"/>
              <w:left w:w="90" w:type="dxa"/>
              <w:bottom w:w="70" w:type="dxa"/>
              <w:right w:w="90" w:type="dxa"/>
            </w:tcMar>
            <w:vAlign w:val="center"/>
          </w:tcPr>
          <w:p>
            <w:pPr>
              <w:spacing w:after="0" w:line="240" w:lineRule="auto"/>
            </w:pPr>
          </w:p>
        </w:tc>
        <w:tc>
          <w:tcPr>
            <w:tcW w:w="1600" w:type="dxa"/>
            <w:tcMar>
              <w:top w:w="70" w:type="dxa"/>
              <w:left w:w="90" w:type="dxa"/>
              <w:bottom w:w="70" w:type="dxa"/>
              <w:right w:w="90" w:type="dxa"/>
            </w:tcMar>
            <w:vAlign w:val="center"/>
          </w:tcPr>
          <w:p>
            <w:pPr>
              <w:spacing w:after="0" w:line="240" w:lineRule="auto"/>
            </w:pPr>
          </w:p>
        </w:tc>
        <w:tc>
          <w:tcPr>
            <w:tcW w:w="2200" w:type="dxa"/>
            <w:tcMar>
              <w:top w:w="70" w:type="dxa"/>
              <w:left w:w="90" w:type="dxa"/>
              <w:bottom w:w="70" w:type="dxa"/>
              <w:right w:w="90" w:type="dxa"/>
            </w:tcMar>
            <w:vAlign w:val="center"/>
          </w:tcPr>
          <w:p>
            <w:pPr>
              <w:spacing w:after="0" w:line="240" w:lineRule="auto"/>
            </w:pPr>
          </w:p>
        </w:tc>
        <w:tc>
          <w:tcPr>
            <w:tcW w:w="1100" w:type="dxa"/>
            <w:tcMar>
              <w:top w:w="70" w:type="dxa"/>
              <w:left w:w="90" w:type="dxa"/>
              <w:bottom w:w="70" w:type="dxa"/>
              <w:right w:w="90" w:type="dxa"/>
            </w:tcMar>
            <w:vAlign w:val="center"/>
          </w:tcPr>
          <w:p>
            <w:pPr>
              <w:spacing w:after="0" w:line="240" w:lineRule="auto"/>
            </w:pPr>
          </w:p>
        </w:tc>
        <w:tc>
          <w:tcPr>
            <w:tcW w:w="2360" w:type="dxa"/>
            <w:tcMar>
              <w:top w:w="70" w:type="dxa"/>
              <w:left w:w="90" w:type="dxa"/>
              <w:bottom w:w="70" w:type="dxa"/>
              <w:right w:w="90" w:type="dxa"/>
            </w:tcMar>
            <w:vAlign w:val="center"/>
          </w:tcPr>
          <w:p>
            <w:pPr>
              <w:spacing w:after="0" w:line="240" w:lineRule="auto"/>
            </w:pPr>
          </w:p>
        </w:tc>
        <w:tc>
          <w:tcPr>
            <w:tcW w:w="1900" w:type="dxa"/>
            <w:tcMar>
              <w:top w:w="70" w:type="dxa"/>
              <w:left w:w="90" w:type="dxa"/>
              <w:bottom w:w="70" w:type="dxa"/>
              <w:right w:w="90" w:type="dxa"/>
            </w:tcMar>
            <w:vAlign w:val="center"/>
          </w:tcPr>
          <w:p>
            <w:pPr>
              <w:spacing w:after="0" w:line="240" w:lineRule="auto"/>
            </w:pPr>
          </w:p>
        </w:tc>
      </w:tr>
    </w:tbl>
    <w:p>
      <w:pPr>
        <w:keepNext/>
        <w:pageBreakBefore/>
        <w:spacing w:after="60" w:line="252" w:lineRule="auto"/>
      </w:pPr>
      <w:r>
        <w:rPr>
          <w:b/>
          <w:bCs/>
          <w:color w:val="123A5A"/>
          <w:sz w:val="22"/>
          <w:szCs w:val="22"/>
        </w:rPr>
        <w:t>Annex Table 2 – Personnel Qualifications</w:t>
      </w:r>
    </w:p>
    <w:p>
      <w:pPr>
        <w:keepNext/>
        <w:spacing w:after="120" w:line="252" w:lineRule="auto"/>
      </w:pPr>
      <w:r>
        <w:rPr>
          <w:color w:val="253746"/>
          <w:sz w:val="18"/>
          <w:szCs w:val="18"/>
        </w:rPr>
        <w:t>List key personnel and their qualifications (Question 19). Add rows as required.</w:t>
      </w:r>
    </w:p>
    <w:tbl>
      <w:tblPr>
        <w:tblStyle w:val="TableGrid"/>
        <w:tblW w:w="13960" w:type="dxa"/>
        <w:jc w:val="center"/>
        <w:tblBorders>
          <w:top w:val="single" w:sz="6" w:space="0" w:color="A8B6C1"/>
          <w:left w:val="single" w:sz="6" w:space="0" w:color="A8B6C1"/>
          <w:bottom w:val="single" w:sz="6" w:space="0" w:color="A8B6C1"/>
          <w:right w:val="single" w:sz="6" w:space="0" w:color="A8B6C1"/>
          <w:insideH w:val="single" w:sz="6" w:space="0" w:color="A8B6C1"/>
          <w:insideV w:val="single" w:sz="6" w:space="0" w:color="A8B6C1"/>
        </w:tblBorders>
        <w:tblLayout w:type="fixed"/>
        <w:tblLook w:val="04A0" w:firstRow="1" w:lastRow="0" w:firstColumn="1" w:lastColumn="0" w:noHBand="0" w:noVBand="1"/>
      </w:tblPr>
      <w:tblGrid>
        <w:gridCol w:w="700"/>
        <w:gridCol w:w="2400"/>
        <w:gridCol w:w="2200"/>
        <w:gridCol w:w="3400"/>
        <w:gridCol w:w="1300"/>
        <w:gridCol w:w="1300"/>
        <w:gridCol w:w="2660"/>
      </w:tblGrid>
      <w:tr>
        <w:trPr>
          <w:cantSplit/>
          <w:tblHeader/>
          <w:jc w:val="center"/>
        </w:trPr>
        <w:tc>
          <w:tcPr>
            <w:tcW w:w="7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Ser</w:t>
            </w:r>
          </w:p>
        </w:tc>
        <w:tc>
          <w:tcPr>
            <w:tcW w:w="24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Name</w:t>
            </w:r>
          </w:p>
        </w:tc>
        <w:tc>
          <w:tcPr>
            <w:tcW w:w="22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Role</w:t>
            </w:r>
          </w:p>
        </w:tc>
        <w:tc>
          <w:tcPr>
            <w:tcW w:w="34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Qualification</w:t>
            </w:r>
          </w:p>
        </w:tc>
        <w:tc>
          <w:tcPr>
            <w:tcW w:w="13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From</w:t>
            </w:r>
          </w:p>
        </w:tc>
        <w:tc>
          <w:tcPr>
            <w:tcW w:w="130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Expires</w:t>
            </w:r>
          </w:p>
        </w:tc>
        <w:tc>
          <w:tcPr>
            <w:tcW w:w="2660" w:type="dxa"/>
            <w:shd w:val="clear" w:color="auto" w:fill="D9EAF7"/>
            <w:tcMar>
              <w:top w:w="70" w:type="dxa"/>
              <w:left w:w="90" w:type="dxa"/>
              <w:bottom w:w="70" w:type="dxa"/>
              <w:right w:w="90" w:type="dxa"/>
            </w:tcMar>
            <w:vAlign w:val="center"/>
          </w:tcPr>
          <w:p>
            <w:pPr>
              <w:spacing w:after="0" w:line="240" w:lineRule="auto"/>
              <w:jc w:val="center"/>
            </w:pPr>
            <w:r>
              <w:rPr>
                <w:b/>
                <w:bCs/>
                <w:color w:val="123A5A"/>
                <w:sz w:val="16"/>
                <w:szCs w:val="16"/>
              </w:rPr>
              <w:t>Remarks</w:t>
            </w:r>
          </w:p>
        </w:tc>
      </w:tr>
      <w:tr>
        <w:trPr>
          <w:cantSplit/>
          <w:trHeight w:val="420" w:hRule="atLeast"/>
          <w:jc w:val="center"/>
        </w:trPr>
        <w:tc>
          <w:tcPr>
            <w:tcW w:w="700" w:type="dxa"/>
            <w:tcMar>
              <w:top w:w="70" w:type="dxa"/>
              <w:left w:w="90" w:type="dxa"/>
              <w:bottom w:w="70" w:type="dxa"/>
              <w:right w:w="90" w:type="dxa"/>
            </w:tcMar>
            <w:vAlign w:val="center"/>
          </w:tcPr>
          <w:p>
            <w:pPr>
              <w:spacing w:after="0" w:line="240" w:lineRule="auto"/>
              <w:jc w:val="center"/>
            </w:pPr>
            <w:r>
              <w:rPr>
                <w:i/>
                <w:iCs/>
                <w:color w:val="5B6B78"/>
                <w:sz w:val="16"/>
                <w:szCs w:val="16"/>
              </w:rPr>
              <w:t>xx</w:t>
            </w:r>
          </w:p>
        </w:tc>
        <w:tc>
          <w:tcPr>
            <w:tcW w:w="2400" w:type="dxa"/>
            <w:tcMar>
              <w:top w:w="70" w:type="dxa"/>
              <w:left w:w="90" w:type="dxa"/>
              <w:bottom w:w="70" w:type="dxa"/>
              <w:right w:w="90" w:type="dxa"/>
            </w:tcMar>
            <w:vAlign w:val="center"/>
          </w:tcPr>
          <w:p>
            <w:pPr>
              <w:spacing w:after="0" w:line="240" w:lineRule="auto"/>
              <w:jc w:val="center"/>
            </w:pPr>
            <w:r>
              <w:rPr>
                <w:i/>
                <w:iCs/>
                <w:color w:val="5B6B78"/>
                <w:sz w:val="16"/>
                <w:szCs w:val="16"/>
              </w:rPr>
              <w:t>Person 1</w:t>
            </w:r>
          </w:p>
        </w:tc>
        <w:tc>
          <w:tcPr>
            <w:tcW w:w="2200" w:type="dxa"/>
            <w:tcMar>
              <w:top w:w="70" w:type="dxa"/>
              <w:left w:w="90" w:type="dxa"/>
              <w:bottom w:w="70" w:type="dxa"/>
              <w:right w:w="90" w:type="dxa"/>
            </w:tcMar>
            <w:vAlign w:val="center"/>
          </w:tcPr>
          <w:p>
            <w:pPr>
              <w:spacing w:after="0" w:line="240" w:lineRule="auto"/>
              <w:jc w:val="center"/>
            </w:pPr>
            <w:r>
              <w:rPr>
                <w:i/>
                <w:iCs/>
                <w:color w:val="5B6B78"/>
                <w:sz w:val="16"/>
                <w:szCs w:val="16"/>
              </w:rPr>
              <w:t>Lead welder</w:t>
            </w:r>
          </w:p>
        </w:tc>
        <w:tc>
          <w:tcPr>
            <w:tcW w:w="3400" w:type="dxa"/>
            <w:tcMar>
              <w:top w:w="70" w:type="dxa"/>
              <w:left w:w="90" w:type="dxa"/>
              <w:bottom w:w="70" w:type="dxa"/>
              <w:right w:w="90" w:type="dxa"/>
            </w:tcMar>
            <w:vAlign w:val="center"/>
          </w:tcPr>
          <w:p>
            <w:pPr>
              <w:spacing w:after="0" w:line="240" w:lineRule="auto"/>
              <w:jc w:val="center"/>
            </w:pPr>
            <w:r>
              <w:rPr>
                <w:i/>
                <w:iCs/>
                <w:color w:val="5B6B78"/>
                <w:sz w:val="16"/>
                <w:szCs w:val="16"/>
              </w:rPr>
              <w:t>Aluminium welding (BS EN ISO 9606-2)</w:t>
            </w:r>
          </w:p>
        </w:tc>
        <w:tc>
          <w:tcPr>
            <w:tcW w:w="1300" w:type="dxa"/>
            <w:tcMar>
              <w:top w:w="70" w:type="dxa"/>
              <w:left w:w="90" w:type="dxa"/>
              <w:bottom w:w="70" w:type="dxa"/>
              <w:right w:w="90" w:type="dxa"/>
            </w:tcMar>
            <w:vAlign w:val="center"/>
          </w:tcPr>
          <w:p>
            <w:pPr>
              <w:spacing w:after="0" w:line="240" w:lineRule="auto"/>
              <w:jc w:val="center"/>
            </w:pPr>
            <w:r>
              <w:rPr>
                <w:i/>
                <w:iCs/>
                <w:color w:val="5B6B78"/>
                <w:sz w:val="16"/>
                <w:szCs w:val="16"/>
              </w:rPr>
              <w:t>Jan 2025</w:t>
            </w:r>
          </w:p>
        </w:tc>
        <w:tc>
          <w:tcPr>
            <w:tcW w:w="1300" w:type="dxa"/>
            <w:tcMar>
              <w:top w:w="70" w:type="dxa"/>
              <w:left w:w="90" w:type="dxa"/>
              <w:bottom w:w="70" w:type="dxa"/>
              <w:right w:w="90" w:type="dxa"/>
            </w:tcMar>
            <w:vAlign w:val="center"/>
          </w:tcPr>
          <w:p>
            <w:pPr>
              <w:spacing w:after="0" w:line="240" w:lineRule="auto"/>
              <w:jc w:val="center"/>
            </w:pPr>
            <w:r>
              <w:rPr>
                <w:i/>
                <w:iCs/>
                <w:color w:val="5B6B78"/>
                <w:sz w:val="16"/>
                <w:szCs w:val="16"/>
              </w:rPr>
              <w:t>Jan 2027</w:t>
            </w:r>
          </w:p>
        </w:tc>
        <w:tc>
          <w:tcPr>
            <w:tcW w:w="2660" w:type="dxa"/>
            <w:tcMar>
              <w:top w:w="70" w:type="dxa"/>
              <w:left w:w="90" w:type="dxa"/>
              <w:bottom w:w="70" w:type="dxa"/>
              <w:right w:w="90" w:type="dxa"/>
            </w:tcMar>
            <w:vAlign w:val="center"/>
          </w:tcPr>
          <w:p>
            <w:pPr>
              <w:spacing w:after="0" w:line="240" w:lineRule="auto"/>
              <w:jc w:val="center"/>
            </w:pPr>
            <w:r>
              <w:rPr>
                <w:i/>
                <w:iCs/>
                <w:color w:val="5B6B78"/>
                <w:sz w:val="16"/>
                <w:szCs w:val="16"/>
              </w:rPr>
              <w:t>Certificate provided</w:t>
            </w:r>
          </w:p>
        </w:tc>
      </w:tr>
      <w:tr>
        <w:trPr>
          <w:cantSplit/>
          <w:trHeight w:val="480" w:hRule="atLeast"/>
          <w:jc w:val="center"/>
        </w:trPr>
        <w:tc>
          <w:tcPr>
            <w:tcW w:w="700" w:type="dxa"/>
            <w:shd w:val="clear" w:color="auto" w:fill="F4F6F8"/>
            <w:tcMar>
              <w:top w:w="70" w:type="dxa"/>
              <w:left w:w="90" w:type="dxa"/>
              <w:bottom w:w="70" w:type="dxa"/>
              <w:right w:w="90" w:type="dxa"/>
            </w:tcMar>
            <w:vAlign w:val="center"/>
          </w:tcPr>
          <w:p>
            <w:pPr>
              <w:spacing w:after="0" w:line="240" w:lineRule="auto"/>
              <w:jc w:val="center"/>
            </w:pPr>
            <w:r>
              <w:rPr>
                <w:color w:val="253746"/>
                <w:sz w:val="16"/>
                <w:szCs w:val="16"/>
              </w:rPr>
              <w:t>01</w:t>
            </w:r>
          </w:p>
        </w:tc>
        <w:tc>
          <w:tcPr>
            <w:tcW w:w="2400" w:type="dxa"/>
            <w:shd w:val="clear" w:color="auto" w:fill="F4F6F8"/>
            <w:tcMar>
              <w:top w:w="70" w:type="dxa"/>
              <w:left w:w="90" w:type="dxa"/>
              <w:bottom w:w="70" w:type="dxa"/>
              <w:right w:w="90" w:type="dxa"/>
            </w:tcMar>
            <w:vAlign w:val="center"/>
          </w:tcPr>
          <w:p>
            <w:pPr>
              <w:spacing w:after="0" w:line="240" w:lineRule="auto"/>
            </w:pPr>
          </w:p>
        </w:tc>
        <w:tc>
          <w:tcPr>
            <w:tcW w:w="2200" w:type="dxa"/>
            <w:shd w:val="clear" w:color="auto" w:fill="F4F6F8"/>
            <w:tcMar>
              <w:top w:w="70" w:type="dxa"/>
              <w:left w:w="90" w:type="dxa"/>
              <w:bottom w:w="70" w:type="dxa"/>
              <w:right w:w="90" w:type="dxa"/>
            </w:tcMar>
            <w:vAlign w:val="center"/>
          </w:tcPr>
          <w:p>
            <w:pPr>
              <w:spacing w:after="0" w:line="240" w:lineRule="auto"/>
            </w:pPr>
          </w:p>
        </w:tc>
        <w:tc>
          <w:tcPr>
            <w:tcW w:w="3400" w:type="dxa"/>
            <w:shd w:val="clear" w:color="auto" w:fill="F4F6F8"/>
            <w:tcMar>
              <w:top w:w="70" w:type="dxa"/>
              <w:left w:w="90" w:type="dxa"/>
              <w:bottom w:w="70" w:type="dxa"/>
              <w:right w:w="90" w:type="dxa"/>
            </w:tcMar>
            <w:vAlign w:val="center"/>
          </w:tcPr>
          <w:p>
            <w:pPr>
              <w:spacing w:after="0" w:line="240" w:lineRule="auto"/>
            </w:pPr>
          </w:p>
        </w:tc>
        <w:tc>
          <w:tcPr>
            <w:tcW w:w="1300" w:type="dxa"/>
            <w:shd w:val="clear" w:color="auto" w:fill="F4F6F8"/>
            <w:tcMar>
              <w:top w:w="70" w:type="dxa"/>
              <w:left w:w="90" w:type="dxa"/>
              <w:bottom w:w="70" w:type="dxa"/>
              <w:right w:w="90" w:type="dxa"/>
            </w:tcMar>
            <w:vAlign w:val="center"/>
          </w:tcPr>
          <w:p>
            <w:pPr>
              <w:spacing w:after="0" w:line="240" w:lineRule="auto"/>
            </w:pPr>
          </w:p>
        </w:tc>
        <w:tc>
          <w:tcPr>
            <w:tcW w:w="1300" w:type="dxa"/>
            <w:shd w:val="clear" w:color="auto" w:fill="F4F6F8"/>
            <w:tcMar>
              <w:top w:w="70" w:type="dxa"/>
              <w:left w:w="90" w:type="dxa"/>
              <w:bottom w:w="70" w:type="dxa"/>
              <w:right w:w="90" w:type="dxa"/>
            </w:tcMar>
            <w:vAlign w:val="center"/>
          </w:tcPr>
          <w:p>
            <w:pPr>
              <w:spacing w:after="0" w:line="240" w:lineRule="auto"/>
            </w:pPr>
          </w:p>
        </w:tc>
        <w:tc>
          <w:tcPr>
            <w:tcW w:w="2660" w:type="dxa"/>
            <w:shd w:val="clear" w:color="auto" w:fill="F4F6F8"/>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tcMar>
              <w:top w:w="70" w:type="dxa"/>
              <w:left w:w="90" w:type="dxa"/>
              <w:bottom w:w="70" w:type="dxa"/>
              <w:right w:w="90" w:type="dxa"/>
            </w:tcMar>
            <w:vAlign w:val="center"/>
          </w:tcPr>
          <w:p>
            <w:pPr>
              <w:spacing w:after="0" w:line="240" w:lineRule="auto"/>
              <w:jc w:val="center"/>
            </w:pPr>
            <w:r>
              <w:rPr>
                <w:color w:val="253746"/>
                <w:sz w:val="16"/>
                <w:szCs w:val="16"/>
              </w:rPr>
              <w:t>02</w:t>
            </w:r>
          </w:p>
        </w:tc>
        <w:tc>
          <w:tcPr>
            <w:tcW w:w="2400" w:type="dxa"/>
            <w:tcMar>
              <w:top w:w="70" w:type="dxa"/>
              <w:left w:w="90" w:type="dxa"/>
              <w:bottom w:w="70" w:type="dxa"/>
              <w:right w:w="90" w:type="dxa"/>
            </w:tcMar>
            <w:vAlign w:val="center"/>
          </w:tcPr>
          <w:p>
            <w:pPr>
              <w:spacing w:after="0" w:line="240" w:lineRule="auto"/>
            </w:pPr>
          </w:p>
        </w:tc>
        <w:tc>
          <w:tcPr>
            <w:tcW w:w="2200" w:type="dxa"/>
            <w:tcMar>
              <w:top w:w="70" w:type="dxa"/>
              <w:left w:w="90" w:type="dxa"/>
              <w:bottom w:w="70" w:type="dxa"/>
              <w:right w:w="90" w:type="dxa"/>
            </w:tcMar>
            <w:vAlign w:val="center"/>
          </w:tcPr>
          <w:p>
            <w:pPr>
              <w:spacing w:after="0" w:line="240" w:lineRule="auto"/>
            </w:pPr>
          </w:p>
        </w:tc>
        <w:tc>
          <w:tcPr>
            <w:tcW w:w="3400" w:type="dxa"/>
            <w:tcMar>
              <w:top w:w="70" w:type="dxa"/>
              <w:left w:w="90" w:type="dxa"/>
              <w:bottom w:w="70" w:type="dxa"/>
              <w:right w:w="90" w:type="dxa"/>
            </w:tcMar>
            <w:vAlign w:val="center"/>
          </w:tcPr>
          <w:p>
            <w:pPr>
              <w:spacing w:after="0" w:line="240" w:lineRule="auto"/>
            </w:pPr>
          </w:p>
        </w:tc>
        <w:tc>
          <w:tcPr>
            <w:tcW w:w="1300" w:type="dxa"/>
            <w:tcMar>
              <w:top w:w="70" w:type="dxa"/>
              <w:left w:w="90" w:type="dxa"/>
              <w:bottom w:w="70" w:type="dxa"/>
              <w:right w:w="90" w:type="dxa"/>
            </w:tcMar>
            <w:vAlign w:val="center"/>
          </w:tcPr>
          <w:p>
            <w:pPr>
              <w:spacing w:after="0" w:line="240" w:lineRule="auto"/>
            </w:pPr>
          </w:p>
        </w:tc>
        <w:tc>
          <w:tcPr>
            <w:tcW w:w="1300" w:type="dxa"/>
            <w:tcMar>
              <w:top w:w="70" w:type="dxa"/>
              <w:left w:w="90" w:type="dxa"/>
              <w:bottom w:w="70" w:type="dxa"/>
              <w:right w:w="90" w:type="dxa"/>
            </w:tcMar>
            <w:vAlign w:val="center"/>
          </w:tcPr>
          <w:p>
            <w:pPr>
              <w:spacing w:after="0" w:line="240" w:lineRule="auto"/>
            </w:pPr>
          </w:p>
        </w:tc>
        <w:tc>
          <w:tcPr>
            <w:tcW w:w="2660" w:type="dxa"/>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shd w:val="clear" w:color="auto" w:fill="F4F6F8"/>
            <w:tcMar>
              <w:top w:w="70" w:type="dxa"/>
              <w:left w:w="90" w:type="dxa"/>
              <w:bottom w:w="70" w:type="dxa"/>
              <w:right w:w="90" w:type="dxa"/>
            </w:tcMar>
            <w:vAlign w:val="center"/>
          </w:tcPr>
          <w:p>
            <w:pPr>
              <w:spacing w:after="0" w:line="240" w:lineRule="auto"/>
              <w:jc w:val="center"/>
            </w:pPr>
            <w:r>
              <w:rPr>
                <w:color w:val="253746"/>
                <w:sz w:val="16"/>
                <w:szCs w:val="16"/>
              </w:rPr>
              <w:t>03</w:t>
            </w:r>
          </w:p>
        </w:tc>
        <w:tc>
          <w:tcPr>
            <w:tcW w:w="2400" w:type="dxa"/>
            <w:shd w:val="clear" w:color="auto" w:fill="F4F6F8"/>
            <w:tcMar>
              <w:top w:w="70" w:type="dxa"/>
              <w:left w:w="90" w:type="dxa"/>
              <w:bottom w:w="70" w:type="dxa"/>
              <w:right w:w="90" w:type="dxa"/>
            </w:tcMar>
            <w:vAlign w:val="center"/>
          </w:tcPr>
          <w:p>
            <w:pPr>
              <w:spacing w:after="0" w:line="240" w:lineRule="auto"/>
            </w:pPr>
          </w:p>
        </w:tc>
        <w:tc>
          <w:tcPr>
            <w:tcW w:w="2200" w:type="dxa"/>
            <w:shd w:val="clear" w:color="auto" w:fill="F4F6F8"/>
            <w:tcMar>
              <w:top w:w="70" w:type="dxa"/>
              <w:left w:w="90" w:type="dxa"/>
              <w:bottom w:w="70" w:type="dxa"/>
              <w:right w:w="90" w:type="dxa"/>
            </w:tcMar>
            <w:vAlign w:val="center"/>
          </w:tcPr>
          <w:p>
            <w:pPr>
              <w:spacing w:after="0" w:line="240" w:lineRule="auto"/>
            </w:pPr>
          </w:p>
        </w:tc>
        <w:tc>
          <w:tcPr>
            <w:tcW w:w="3400" w:type="dxa"/>
            <w:shd w:val="clear" w:color="auto" w:fill="F4F6F8"/>
            <w:tcMar>
              <w:top w:w="70" w:type="dxa"/>
              <w:left w:w="90" w:type="dxa"/>
              <w:bottom w:w="70" w:type="dxa"/>
              <w:right w:w="90" w:type="dxa"/>
            </w:tcMar>
            <w:vAlign w:val="center"/>
          </w:tcPr>
          <w:p>
            <w:pPr>
              <w:spacing w:after="0" w:line="240" w:lineRule="auto"/>
            </w:pPr>
          </w:p>
        </w:tc>
        <w:tc>
          <w:tcPr>
            <w:tcW w:w="1300" w:type="dxa"/>
            <w:shd w:val="clear" w:color="auto" w:fill="F4F6F8"/>
            <w:tcMar>
              <w:top w:w="70" w:type="dxa"/>
              <w:left w:w="90" w:type="dxa"/>
              <w:bottom w:w="70" w:type="dxa"/>
              <w:right w:w="90" w:type="dxa"/>
            </w:tcMar>
            <w:vAlign w:val="center"/>
          </w:tcPr>
          <w:p>
            <w:pPr>
              <w:spacing w:after="0" w:line="240" w:lineRule="auto"/>
            </w:pPr>
          </w:p>
        </w:tc>
        <w:tc>
          <w:tcPr>
            <w:tcW w:w="1300" w:type="dxa"/>
            <w:shd w:val="clear" w:color="auto" w:fill="F4F6F8"/>
            <w:tcMar>
              <w:top w:w="70" w:type="dxa"/>
              <w:left w:w="90" w:type="dxa"/>
              <w:bottom w:w="70" w:type="dxa"/>
              <w:right w:w="90" w:type="dxa"/>
            </w:tcMar>
            <w:vAlign w:val="center"/>
          </w:tcPr>
          <w:p>
            <w:pPr>
              <w:spacing w:after="0" w:line="240" w:lineRule="auto"/>
            </w:pPr>
          </w:p>
        </w:tc>
        <w:tc>
          <w:tcPr>
            <w:tcW w:w="2660" w:type="dxa"/>
            <w:shd w:val="clear" w:color="auto" w:fill="F4F6F8"/>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tcMar>
              <w:top w:w="70" w:type="dxa"/>
              <w:left w:w="90" w:type="dxa"/>
              <w:bottom w:w="70" w:type="dxa"/>
              <w:right w:w="90" w:type="dxa"/>
            </w:tcMar>
            <w:vAlign w:val="center"/>
          </w:tcPr>
          <w:p>
            <w:pPr>
              <w:spacing w:after="0" w:line="240" w:lineRule="auto"/>
              <w:jc w:val="center"/>
            </w:pPr>
            <w:r>
              <w:rPr>
                <w:color w:val="253746"/>
                <w:sz w:val="16"/>
                <w:szCs w:val="16"/>
              </w:rPr>
              <w:t>04</w:t>
            </w:r>
          </w:p>
        </w:tc>
        <w:tc>
          <w:tcPr>
            <w:tcW w:w="2400" w:type="dxa"/>
            <w:tcMar>
              <w:top w:w="70" w:type="dxa"/>
              <w:left w:w="90" w:type="dxa"/>
              <w:bottom w:w="70" w:type="dxa"/>
              <w:right w:w="90" w:type="dxa"/>
            </w:tcMar>
            <w:vAlign w:val="center"/>
          </w:tcPr>
          <w:p>
            <w:pPr>
              <w:spacing w:after="0" w:line="240" w:lineRule="auto"/>
            </w:pPr>
          </w:p>
        </w:tc>
        <w:tc>
          <w:tcPr>
            <w:tcW w:w="2200" w:type="dxa"/>
            <w:tcMar>
              <w:top w:w="70" w:type="dxa"/>
              <w:left w:w="90" w:type="dxa"/>
              <w:bottom w:w="70" w:type="dxa"/>
              <w:right w:w="90" w:type="dxa"/>
            </w:tcMar>
            <w:vAlign w:val="center"/>
          </w:tcPr>
          <w:p>
            <w:pPr>
              <w:spacing w:after="0" w:line="240" w:lineRule="auto"/>
            </w:pPr>
          </w:p>
        </w:tc>
        <w:tc>
          <w:tcPr>
            <w:tcW w:w="3400" w:type="dxa"/>
            <w:tcMar>
              <w:top w:w="70" w:type="dxa"/>
              <w:left w:w="90" w:type="dxa"/>
              <w:bottom w:w="70" w:type="dxa"/>
              <w:right w:w="90" w:type="dxa"/>
            </w:tcMar>
            <w:vAlign w:val="center"/>
          </w:tcPr>
          <w:p>
            <w:pPr>
              <w:spacing w:after="0" w:line="240" w:lineRule="auto"/>
            </w:pPr>
          </w:p>
        </w:tc>
        <w:tc>
          <w:tcPr>
            <w:tcW w:w="1300" w:type="dxa"/>
            <w:tcMar>
              <w:top w:w="70" w:type="dxa"/>
              <w:left w:w="90" w:type="dxa"/>
              <w:bottom w:w="70" w:type="dxa"/>
              <w:right w:w="90" w:type="dxa"/>
            </w:tcMar>
            <w:vAlign w:val="center"/>
          </w:tcPr>
          <w:p>
            <w:pPr>
              <w:spacing w:after="0" w:line="240" w:lineRule="auto"/>
            </w:pPr>
          </w:p>
        </w:tc>
        <w:tc>
          <w:tcPr>
            <w:tcW w:w="1300" w:type="dxa"/>
            <w:tcMar>
              <w:top w:w="70" w:type="dxa"/>
              <w:left w:w="90" w:type="dxa"/>
              <w:bottom w:w="70" w:type="dxa"/>
              <w:right w:w="90" w:type="dxa"/>
            </w:tcMar>
            <w:vAlign w:val="center"/>
          </w:tcPr>
          <w:p>
            <w:pPr>
              <w:spacing w:after="0" w:line="240" w:lineRule="auto"/>
            </w:pPr>
          </w:p>
        </w:tc>
        <w:tc>
          <w:tcPr>
            <w:tcW w:w="2660" w:type="dxa"/>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shd w:val="clear" w:color="auto" w:fill="F4F6F8"/>
            <w:tcMar>
              <w:top w:w="70" w:type="dxa"/>
              <w:left w:w="90" w:type="dxa"/>
              <w:bottom w:w="70" w:type="dxa"/>
              <w:right w:w="90" w:type="dxa"/>
            </w:tcMar>
            <w:vAlign w:val="center"/>
          </w:tcPr>
          <w:p>
            <w:pPr>
              <w:spacing w:after="0" w:line="240" w:lineRule="auto"/>
              <w:jc w:val="center"/>
            </w:pPr>
            <w:r>
              <w:rPr>
                <w:color w:val="253746"/>
                <w:sz w:val="16"/>
                <w:szCs w:val="16"/>
              </w:rPr>
              <w:t>05</w:t>
            </w:r>
          </w:p>
        </w:tc>
        <w:tc>
          <w:tcPr>
            <w:tcW w:w="2400" w:type="dxa"/>
            <w:shd w:val="clear" w:color="auto" w:fill="F4F6F8"/>
            <w:tcMar>
              <w:top w:w="70" w:type="dxa"/>
              <w:left w:w="90" w:type="dxa"/>
              <w:bottom w:w="70" w:type="dxa"/>
              <w:right w:w="90" w:type="dxa"/>
            </w:tcMar>
            <w:vAlign w:val="center"/>
          </w:tcPr>
          <w:p>
            <w:pPr>
              <w:spacing w:after="0" w:line="240" w:lineRule="auto"/>
            </w:pPr>
          </w:p>
        </w:tc>
        <w:tc>
          <w:tcPr>
            <w:tcW w:w="2200" w:type="dxa"/>
            <w:shd w:val="clear" w:color="auto" w:fill="F4F6F8"/>
            <w:tcMar>
              <w:top w:w="70" w:type="dxa"/>
              <w:left w:w="90" w:type="dxa"/>
              <w:bottom w:w="70" w:type="dxa"/>
              <w:right w:w="90" w:type="dxa"/>
            </w:tcMar>
            <w:vAlign w:val="center"/>
          </w:tcPr>
          <w:p>
            <w:pPr>
              <w:spacing w:after="0" w:line="240" w:lineRule="auto"/>
            </w:pPr>
          </w:p>
        </w:tc>
        <w:tc>
          <w:tcPr>
            <w:tcW w:w="3400" w:type="dxa"/>
            <w:shd w:val="clear" w:color="auto" w:fill="F4F6F8"/>
            <w:tcMar>
              <w:top w:w="70" w:type="dxa"/>
              <w:left w:w="90" w:type="dxa"/>
              <w:bottom w:w="70" w:type="dxa"/>
              <w:right w:w="90" w:type="dxa"/>
            </w:tcMar>
            <w:vAlign w:val="center"/>
          </w:tcPr>
          <w:p>
            <w:pPr>
              <w:spacing w:after="0" w:line="240" w:lineRule="auto"/>
            </w:pPr>
          </w:p>
        </w:tc>
        <w:tc>
          <w:tcPr>
            <w:tcW w:w="1300" w:type="dxa"/>
            <w:shd w:val="clear" w:color="auto" w:fill="F4F6F8"/>
            <w:tcMar>
              <w:top w:w="70" w:type="dxa"/>
              <w:left w:w="90" w:type="dxa"/>
              <w:bottom w:w="70" w:type="dxa"/>
              <w:right w:w="90" w:type="dxa"/>
            </w:tcMar>
            <w:vAlign w:val="center"/>
          </w:tcPr>
          <w:p>
            <w:pPr>
              <w:spacing w:after="0" w:line="240" w:lineRule="auto"/>
            </w:pPr>
          </w:p>
        </w:tc>
        <w:tc>
          <w:tcPr>
            <w:tcW w:w="1300" w:type="dxa"/>
            <w:shd w:val="clear" w:color="auto" w:fill="F4F6F8"/>
            <w:tcMar>
              <w:top w:w="70" w:type="dxa"/>
              <w:left w:w="90" w:type="dxa"/>
              <w:bottom w:w="70" w:type="dxa"/>
              <w:right w:w="90" w:type="dxa"/>
            </w:tcMar>
            <w:vAlign w:val="center"/>
          </w:tcPr>
          <w:p>
            <w:pPr>
              <w:spacing w:after="0" w:line="240" w:lineRule="auto"/>
            </w:pPr>
          </w:p>
        </w:tc>
        <w:tc>
          <w:tcPr>
            <w:tcW w:w="2660" w:type="dxa"/>
            <w:shd w:val="clear" w:color="auto" w:fill="F4F6F8"/>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tcMar>
              <w:top w:w="70" w:type="dxa"/>
              <w:left w:w="90" w:type="dxa"/>
              <w:bottom w:w="70" w:type="dxa"/>
              <w:right w:w="90" w:type="dxa"/>
            </w:tcMar>
            <w:vAlign w:val="center"/>
          </w:tcPr>
          <w:p>
            <w:pPr>
              <w:spacing w:after="0" w:line="240" w:lineRule="auto"/>
              <w:jc w:val="center"/>
            </w:pPr>
            <w:r>
              <w:rPr>
                <w:color w:val="253746"/>
                <w:sz w:val="16"/>
                <w:szCs w:val="16"/>
              </w:rPr>
              <w:t>06</w:t>
            </w:r>
          </w:p>
        </w:tc>
        <w:tc>
          <w:tcPr>
            <w:tcW w:w="2400" w:type="dxa"/>
            <w:tcMar>
              <w:top w:w="70" w:type="dxa"/>
              <w:left w:w="90" w:type="dxa"/>
              <w:bottom w:w="70" w:type="dxa"/>
              <w:right w:w="90" w:type="dxa"/>
            </w:tcMar>
            <w:vAlign w:val="center"/>
          </w:tcPr>
          <w:p>
            <w:pPr>
              <w:spacing w:after="0" w:line="240" w:lineRule="auto"/>
            </w:pPr>
          </w:p>
        </w:tc>
        <w:tc>
          <w:tcPr>
            <w:tcW w:w="2200" w:type="dxa"/>
            <w:tcMar>
              <w:top w:w="70" w:type="dxa"/>
              <w:left w:w="90" w:type="dxa"/>
              <w:bottom w:w="70" w:type="dxa"/>
              <w:right w:w="90" w:type="dxa"/>
            </w:tcMar>
            <w:vAlign w:val="center"/>
          </w:tcPr>
          <w:p>
            <w:pPr>
              <w:spacing w:after="0" w:line="240" w:lineRule="auto"/>
            </w:pPr>
          </w:p>
        </w:tc>
        <w:tc>
          <w:tcPr>
            <w:tcW w:w="3400" w:type="dxa"/>
            <w:tcMar>
              <w:top w:w="70" w:type="dxa"/>
              <w:left w:w="90" w:type="dxa"/>
              <w:bottom w:w="70" w:type="dxa"/>
              <w:right w:w="90" w:type="dxa"/>
            </w:tcMar>
            <w:vAlign w:val="center"/>
          </w:tcPr>
          <w:p>
            <w:pPr>
              <w:spacing w:after="0" w:line="240" w:lineRule="auto"/>
            </w:pPr>
          </w:p>
        </w:tc>
        <w:tc>
          <w:tcPr>
            <w:tcW w:w="1300" w:type="dxa"/>
            <w:tcMar>
              <w:top w:w="70" w:type="dxa"/>
              <w:left w:w="90" w:type="dxa"/>
              <w:bottom w:w="70" w:type="dxa"/>
              <w:right w:w="90" w:type="dxa"/>
            </w:tcMar>
            <w:vAlign w:val="center"/>
          </w:tcPr>
          <w:p>
            <w:pPr>
              <w:spacing w:after="0" w:line="240" w:lineRule="auto"/>
            </w:pPr>
          </w:p>
        </w:tc>
        <w:tc>
          <w:tcPr>
            <w:tcW w:w="1300" w:type="dxa"/>
            <w:tcMar>
              <w:top w:w="70" w:type="dxa"/>
              <w:left w:w="90" w:type="dxa"/>
              <w:bottom w:w="70" w:type="dxa"/>
              <w:right w:w="90" w:type="dxa"/>
            </w:tcMar>
            <w:vAlign w:val="center"/>
          </w:tcPr>
          <w:p>
            <w:pPr>
              <w:spacing w:after="0" w:line="240" w:lineRule="auto"/>
            </w:pPr>
          </w:p>
        </w:tc>
        <w:tc>
          <w:tcPr>
            <w:tcW w:w="2660" w:type="dxa"/>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shd w:val="clear" w:color="auto" w:fill="F4F6F8"/>
            <w:tcMar>
              <w:top w:w="70" w:type="dxa"/>
              <w:left w:w="90" w:type="dxa"/>
              <w:bottom w:w="70" w:type="dxa"/>
              <w:right w:w="90" w:type="dxa"/>
            </w:tcMar>
            <w:vAlign w:val="center"/>
          </w:tcPr>
          <w:p>
            <w:pPr>
              <w:spacing w:after="0" w:line="240" w:lineRule="auto"/>
              <w:jc w:val="center"/>
            </w:pPr>
            <w:r>
              <w:rPr>
                <w:color w:val="253746"/>
                <w:sz w:val="16"/>
                <w:szCs w:val="16"/>
              </w:rPr>
              <w:t>07</w:t>
            </w:r>
          </w:p>
        </w:tc>
        <w:tc>
          <w:tcPr>
            <w:tcW w:w="2400" w:type="dxa"/>
            <w:shd w:val="clear" w:color="auto" w:fill="F4F6F8"/>
            <w:tcMar>
              <w:top w:w="70" w:type="dxa"/>
              <w:left w:w="90" w:type="dxa"/>
              <w:bottom w:w="70" w:type="dxa"/>
              <w:right w:w="90" w:type="dxa"/>
            </w:tcMar>
            <w:vAlign w:val="center"/>
          </w:tcPr>
          <w:p>
            <w:pPr>
              <w:spacing w:after="0" w:line="240" w:lineRule="auto"/>
            </w:pPr>
          </w:p>
        </w:tc>
        <w:tc>
          <w:tcPr>
            <w:tcW w:w="2200" w:type="dxa"/>
            <w:shd w:val="clear" w:color="auto" w:fill="F4F6F8"/>
            <w:tcMar>
              <w:top w:w="70" w:type="dxa"/>
              <w:left w:w="90" w:type="dxa"/>
              <w:bottom w:w="70" w:type="dxa"/>
              <w:right w:w="90" w:type="dxa"/>
            </w:tcMar>
            <w:vAlign w:val="center"/>
          </w:tcPr>
          <w:p>
            <w:pPr>
              <w:spacing w:after="0" w:line="240" w:lineRule="auto"/>
            </w:pPr>
          </w:p>
        </w:tc>
        <w:tc>
          <w:tcPr>
            <w:tcW w:w="3400" w:type="dxa"/>
            <w:shd w:val="clear" w:color="auto" w:fill="F4F6F8"/>
            <w:tcMar>
              <w:top w:w="70" w:type="dxa"/>
              <w:left w:w="90" w:type="dxa"/>
              <w:bottom w:w="70" w:type="dxa"/>
              <w:right w:w="90" w:type="dxa"/>
            </w:tcMar>
            <w:vAlign w:val="center"/>
          </w:tcPr>
          <w:p>
            <w:pPr>
              <w:spacing w:after="0" w:line="240" w:lineRule="auto"/>
            </w:pPr>
          </w:p>
        </w:tc>
        <w:tc>
          <w:tcPr>
            <w:tcW w:w="1300" w:type="dxa"/>
            <w:shd w:val="clear" w:color="auto" w:fill="F4F6F8"/>
            <w:tcMar>
              <w:top w:w="70" w:type="dxa"/>
              <w:left w:w="90" w:type="dxa"/>
              <w:bottom w:w="70" w:type="dxa"/>
              <w:right w:w="90" w:type="dxa"/>
            </w:tcMar>
            <w:vAlign w:val="center"/>
          </w:tcPr>
          <w:p>
            <w:pPr>
              <w:spacing w:after="0" w:line="240" w:lineRule="auto"/>
            </w:pPr>
          </w:p>
        </w:tc>
        <w:tc>
          <w:tcPr>
            <w:tcW w:w="1300" w:type="dxa"/>
            <w:shd w:val="clear" w:color="auto" w:fill="F4F6F8"/>
            <w:tcMar>
              <w:top w:w="70" w:type="dxa"/>
              <w:left w:w="90" w:type="dxa"/>
              <w:bottom w:w="70" w:type="dxa"/>
              <w:right w:w="90" w:type="dxa"/>
            </w:tcMar>
            <w:vAlign w:val="center"/>
          </w:tcPr>
          <w:p>
            <w:pPr>
              <w:spacing w:after="0" w:line="240" w:lineRule="auto"/>
            </w:pPr>
          </w:p>
        </w:tc>
        <w:tc>
          <w:tcPr>
            <w:tcW w:w="2660" w:type="dxa"/>
            <w:shd w:val="clear" w:color="auto" w:fill="F4F6F8"/>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tcMar>
              <w:top w:w="70" w:type="dxa"/>
              <w:left w:w="90" w:type="dxa"/>
              <w:bottom w:w="70" w:type="dxa"/>
              <w:right w:w="90" w:type="dxa"/>
            </w:tcMar>
            <w:vAlign w:val="center"/>
          </w:tcPr>
          <w:p>
            <w:pPr>
              <w:spacing w:after="0" w:line="240" w:lineRule="auto"/>
              <w:jc w:val="center"/>
            </w:pPr>
            <w:r>
              <w:rPr>
                <w:color w:val="253746"/>
                <w:sz w:val="16"/>
                <w:szCs w:val="16"/>
              </w:rPr>
              <w:t>08</w:t>
            </w:r>
          </w:p>
        </w:tc>
        <w:tc>
          <w:tcPr>
            <w:tcW w:w="2400" w:type="dxa"/>
            <w:tcMar>
              <w:top w:w="70" w:type="dxa"/>
              <w:left w:w="90" w:type="dxa"/>
              <w:bottom w:w="70" w:type="dxa"/>
              <w:right w:w="90" w:type="dxa"/>
            </w:tcMar>
            <w:vAlign w:val="center"/>
          </w:tcPr>
          <w:p>
            <w:pPr>
              <w:spacing w:after="0" w:line="240" w:lineRule="auto"/>
            </w:pPr>
          </w:p>
        </w:tc>
        <w:tc>
          <w:tcPr>
            <w:tcW w:w="2200" w:type="dxa"/>
            <w:tcMar>
              <w:top w:w="70" w:type="dxa"/>
              <w:left w:w="90" w:type="dxa"/>
              <w:bottom w:w="70" w:type="dxa"/>
              <w:right w:w="90" w:type="dxa"/>
            </w:tcMar>
            <w:vAlign w:val="center"/>
          </w:tcPr>
          <w:p>
            <w:pPr>
              <w:spacing w:after="0" w:line="240" w:lineRule="auto"/>
            </w:pPr>
          </w:p>
        </w:tc>
        <w:tc>
          <w:tcPr>
            <w:tcW w:w="3400" w:type="dxa"/>
            <w:tcMar>
              <w:top w:w="70" w:type="dxa"/>
              <w:left w:w="90" w:type="dxa"/>
              <w:bottom w:w="70" w:type="dxa"/>
              <w:right w:w="90" w:type="dxa"/>
            </w:tcMar>
            <w:vAlign w:val="center"/>
          </w:tcPr>
          <w:p>
            <w:pPr>
              <w:spacing w:after="0" w:line="240" w:lineRule="auto"/>
            </w:pPr>
          </w:p>
        </w:tc>
        <w:tc>
          <w:tcPr>
            <w:tcW w:w="1300" w:type="dxa"/>
            <w:tcMar>
              <w:top w:w="70" w:type="dxa"/>
              <w:left w:w="90" w:type="dxa"/>
              <w:bottom w:w="70" w:type="dxa"/>
              <w:right w:w="90" w:type="dxa"/>
            </w:tcMar>
            <w:vAlign w:val="center"/>
          </w:tcPr>
          <w:p>
            <w:pPr>
              <w:spacing w:after="0" w:line="240" w:lineRule="auto"/>
            </w:pPr>
          </w:p>
        </w:tc>
        <w:tc>
          <w:tcPr>
            <w:tcW w:w="1300" w:type="dxa"/>
            <w:tcMar>
              <w:top w:w="70" w:type="dxa"/>
              <w:left w:w="90" w:type="dxa"/>
              <w:bottom w:w="70" w:type="dxa"/>
              <w:right w:w="90" w:type="dxa"/>
            </w:tcMar>
            <w:vAlign w:val="center"/>
          </w:tcPr>
          <w:p>
            <w:pPr>
              <w:spacing w:after="0" w:line="240" w:lineRule="auto"/>
            </w:pPr>
          </w:p>
        </w:tc>
        <w:tc>
          <w:tcPr>
            <w:tcW w:w="2660" w:type="dxa"/>
            <w:tcMar>
              <w:top w:w="70" w:type="dxa"/>
              <w:left w:w="90" w:type="dxa"/>
              <w:bottom w:w="70" w:type="dxa"/>
              <w:right w:w="90" w:type="dxa"/>
            </w:tcMar>
            <w:vAlign w:val="center"/>
          </w:tcPr>
          <w:p>
            <w:pPr>
              <w:spacing w:after="0" w:line="240" w:lineRule="auto"/>
            </w:pPr>
          </w:p>
        </w:tc>
      </w:tr>
      <w:tr>
        <w:trPr>
          <w:cantSplit/>
          <w:trHeight w:val="480" w:hRule="atLeast"/>
          <w:jc w:val="center"/>
        </w:trPr>
        <w:tc>
          <w:tcPr>
            <w:tcW w:w="700" w:type="dxa"/>
            <w:shd w:val="clear" w:color="auto" w:fill="F4F6F8"/>
            <w:tcMar>
              <w:top w:w="70" w:type="dxa"/>
              <w:left w:w="90" w:type="dxa"/>
              <w:bottom w:w="70" w:type="dxa"/>
              <w:right w:w="90" w:type="dxa"/>
            </w:tcMar>
            <w:vAlign w:val="center"/>
          </w:tcPr>
          <w:p>
            <w:pPr>
              <w:spacing w:after="0" w:line="240" w:lineRule="auto"/>
              <w:jc w:val="center"/>
            </w:pPr>
            <w:r>
              <w:rPr>
                <w:color w:val="253746"/>
                <w:sz w:val="16"/>
                <w:szCs w:val="16"/>
              </w:rPr>
              <w:t>09</w:t>
            </w:r>
          </w:p>
        </w:tc>
        <w:tc>
          <w:tcPr>
            <w:tcW w:w="2400" w:type="dxa"/>
            <w:shd w:val="clear" w:color="auto" w:fill="F4F6F8"/>
            <w:tcMar>
              <w:top w:w="70" w:type="dxa"/>
              <w:left w:w="90" w:type="dxa"/>
              <w:bottom w:w="70" w:type="dxa"/>
              <w:right w:w="90" w:type="dxa"/>
            </w:tcMar>
            <w:vAlign w:val="center"/>
          </w:tcPr>
          <w:p>
            <w:pPr>
              <w:spacing w:after="0" w:line="240" w:lineRule="auto"/>
            </w:pPr>
          </w:p>
        </w:tc>
        <w:tc>
          <w:tcPr>
            <w:tcW w:w="2200" w:type="dxa"/>
            <w:shd w:val="clear" w:color="auto" w:fill="F4F6F8"/>
            <w:tcMar>
              <w:top w:w="70" w:type="dxa"/>
              <w:left w:w="90" w:type="dxa"/>
              <w:bottom w:w="70" w:type="dxa"/>
              <w:right w:w="90" w:type="dxa"/>
            </w:tcMar>
            <w:vAlign w:val="center"/>
          </w:tcPr>
          <w:p>
            <w:pPr>
              <w:spacing w:after="0" w:line="240" w:lineRule="auto"/>
            </w:pPr>
          </w:p>
        </w:tc>
        <w:tc>
          <w:tcPr>
            <w:tcW w:w="3400" w:type="dxa"/>
            <w:shd w:val="clear" w:color="auto" w:fill="F4F6F8"/>
            <w:tcMar>
              <w:top w:w="70" w:type="dxa"/>
              <w:left w:w="90" w:type="dxa"/>
              <w:bottom w:w="70" w:type="dxa"/>
              <w:right w:w="90" w:type="dxa"/>
            </w:tcMar>
            <w:vAlign w:val="center"/>
          </w:tcPr>
          <w:p>
            <w:pPr>
              <w:spacing w:after="0" w:line="240" w:lineRule="auto"/>
            </w:pPr>
          </w:p>
        </w:tc>
        <w:tc>
          <w:tcPr>
            <w:tcW w:w="1300" w:type="dxa"/>
            <w:shd w:val="clear" w:color="auto" w:fill="F4F6F8"/>
            <w:tcMar>
              <w:top w:w="70" w:type="dxa"/>
              <w:left w:w="90" w:type="dxa"/>
              <w:bottom w:w="70" w:type="dxa"/>
              <w:right w:w="90" w:type="dxa"/>
            </w:tcMar>
            <w:vAlign w:val="center"/>
          </w:tcPr>
          <w:p>
            <w:pPr>
              <w:spacing w:after="0" w:line="240" w:lineRule="auto"/>
            </w:pPr>
          </w:p>
        </w:tc>
        <w:tc>
          <w:tcPr>
            <w:tcW w:w="1300" w:type="dxa"/>
            <w:shd w:val="clear" w:color="auto" w:fill="F4F6F8"/>
            <w:tcMar>
              <w:top w:w="70" w:type="dxa"/>
              <w:left w:w="90" w:type="dxa"/>
              <w:bottom w:w="70" w:type="dxa"/>
              <w:right w:w="90" w:type="dxa"/>
            </w:tcMar>
            <w:vAlign w:val="center"/>
          </w:tcPr>
          <w:p>
            <w:pPr>
              <w:spacing w:after="0" w:line="240" w:lineRule="auto"/>
            </w:pPr>
          </w:p>
        </w:tc>
        <w:tc>
          <w:tcPr>
            <w:tcW w:w="2660" w:type="dxa"/>
            <w:shd w:val="clear" w:color="auto" w:fill="F4F6F8"/>
            <w:tcMar>
              <w:top w:w="70" w:type="dxa"/>
              <w:left w:w="90" w:type="dxa"/>
              <w:bottom w:w="70" w:type="dxa"/>
              <w:right w:w="90" w:type="dxa"/>
            </w:tcMar>
            <w:vAlign w:val="center"/>
          </w:tcPr>
          <w:p>
            <w:pPr>
              <w:spacing w:after="0" w:line="240" w:lineRule="auto"/>
            </w:pPr>
          </w:p>
        </w:tc>
      </w:tr>
    </w:tbl>
    <w:p>
      <w:pPr>
        <w:spacing w:after="0" w:line="240" w:lineRule="auto"/>
      </w:pPr>
    </w:p>
    <w:sectPr w:rsidR="00D55D02" w:rsidRPr="008C4891" w:rsidSect="006A5689">
      <w:headerReference w:type="default" r:id="rId7"/>
      <w:footerReference w:type="default" r:id="rId11"/>
      <w:pgSz w:w="16840" w:h="11900" w:orient="landscape"/>
      <w:pgMar w:top="24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2ED0D" w14:textId="77777777" w:rsidR="008F2D19" w:rsidRDefault="008F2D19" w:rsidP="00832C54">
      <w:r>
        <w:separator/>
      </w:r>
    </w:p>
  </w:endnote>
  <w:endnote w:type="continuationSeparator" w:id="0">
    <w:p w14:paraId="002EC9BE" w14:textId="77777777" w:rsidR="008F2D19" w:rsidRDefault="008F2D19" w:rsidP="00832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altName w:val="Trebuchet MS"/>
    <w:panose1 w:val="020B0603020202020204"/>
    <w:charset w:val="00"/>
    <w:family w:val="swiss"/>
    <w:pitch w:val="variable"/>
    <w:sig w:usb0="00000687" w:usb1="00000000" w:usb2="00000000" w:usb3="00000000" w:csb0="0000009F" w:csb1="00000000"/>
  </w:font>
  <w:font w:name="Lucida Grande">
    <w:altName w:val="Times New Roman"/>
    <w:charset w:val="00"/>
    <w:family w:val="auto"/>
    <w:pitch w:val="variable"/>
    <w:sig w:usb0="00000000" w:usb1="5000A1FF" w:usb2="00000000" w:usb3="00000000" w:csb0="000001B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3D562" w14:textId="77777777" w:rsidR="00EE3A7B" w:rsidRPr="00832C54" w:rsidRDefault="00EE3A7B" w:rsidP="00832C54">
    <w:pPr>
      <w:pStyle w:val="Footer"/>
    </w:pPr>
    <w:r>
      <w:rPr>
        <w:noProof/>
        <w:lang w:val="en-GB" w:eastAsia="en-GB"/>
      </w:rPr>
      <mc:AlternateContent>
        <mc:Choice Requires="wps">
          <w:drawing>
            <wp:anchor distT="0" distB="0" distL="114300" distR="114300" simplePos="0" relativeHeight="251659264" behindDoc="0" locked="0" layoutInCell="1" allowOverlap="1" wp14:anchorId="330DDF08" wp14:editId="3632113F">
              <wp:simplePos x="0" y="0"/>
              <wp:positionH relativeFrom="column">
                <wp:posOffset>1206500</wp:posOffset>
              </wp:positionH>
              <wp:positionV relativeFrom="page">
                <wp:posOffset>9868535</wp:posOffset>
              </wp:positionV>
              <wp:extent cx="5029200" cy="685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5029200" cy="685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79D603" w14:textId="66840463" w:rsidR="00EE3A7B" w:rsidRPr="00832C54" w:rsidRDefault="00EE3A7B" w:rsidP="00832C54">
                          <w:pPr>
                            <w:pStyle w:val="Footer"/>
                            <w:jc w:val="right"/>
                            <w:rPr>
                              <w:color w:val="00457C"/>
                              <w:szCs w:val="22"/>
                            </w:rPr>
                          </w:pPr>
                          <w:r w:rsidRPr="00832C54">
                            <w:rPr>
                              <w:color w:val="00457C"/>
                              <w:szCs w:val="22"/>
                            </w:rPr>
                            <w:t xml:space="preserve">Harbour </w:t>
                          </w:r>
                          <w:r w:rsidR="00854952" w:rsidRPr="00832C54">
                            <w:rPr>
                              <w:color w:val="00457C"/>
                              <w:szCs w:val="22"/>
                            </w:rPr>
                            <w:t>Office 4</w:t>
                          </w:r>
                          <w:r w:rsidRPr="00832C54">
                            <w:rPr>
                              <w:color w:val="00457C"/>
                              <w:szCs w:val="22"/>
                            </w:rPr>
                            <w:t xml:space="preserve"> Copperas Road   Brightlingsea  Colchester  Essex CO7 0AP</w:t>
                          </w:r>
                        </w:p>
                        <w:p w14:paraId="281406F6" w14:textId="071D4C7A" w:rsidR="00EE3A7B" w:rsidRPr="00832C54" w:rsidRDefault="00EE3A7B" w:rsidP="00832C54">
                          <w:pPr>
                            <w:pStyle w:val="Footer"/>
                            <w:jc w:val="right"/>
                            <w:rPr>
                              <w:color w:val="00457C"/>
                              <w:szCs w:val="22"/>
                            </w:rPr>
                          </w:pPr>
                          <w:r w:rsidRPr="00832C54">
                            <w:rPr>
                              <w:b/>
                              <w:color w:val="00457C"/>
                              <w:szCs w:val="22"/>
                            </w:rPr>
                            <w:t>T:</w:t>
                          </w:r>
                          <w:r w:rsidRPr="00832C54">
                            <w:rPr>
                              <w:color w:val="00457C"/>
                              <w:szCs w:val="22"/>
                            </w:rPr>
                            <w:t xml:space="preserve"> +44 (0) 1206 302200 </w:t>
                          </w:r>
                          <w:r w:rsidRPr="00832C54">
                            <w:rPr>
                              <w:rFonts w:ascii="MS Reference Sans Serif" w:hAnsi="MS Reference Sans Serif" w:cs="MS Reference Sans Serif"/>
                              <w:color w:val="00457C"/>
                              <w:szCs w:val="22"/>
                            </w:rPr>
                            <w:t> </w:t>
                          </w:r>
                          <w:r w:rsidR="005D4FB3">
                            <w:rPr>
                              <w:b/>
                              <w:color w:val="00457C"/>
                              <w:szCs w:val="22"/>
                            </w:rPr>
                            <w:t>M</w:t>
                          </w:r>
                          <w:r w:rsidRPr="00832C54">
                            <w:rPr>
                              <w:b/>
                              <w:color w:val="00457C"/>
                              <w:szCs w:val="22"/>
                            </w:rPr>
                            <w:t xml:space="preserve">: </w:t>
                          </w:r>
                          <w:r w:rsidRPr="00832C54">
                            <w:rPr>
                              <w:color w:val="00457C"/>
                              <w:szCs w:val="22"/>
                            </w:rPr>
                            <w:t>+44 (0)</w:t>
                          </w:r>
                          <w:r w:rsidR="005D4FB3">
                            <w:rPr>
                              <w:color w:val="00457C"/>
                              <w:szCs w:val="22"/>
                            </w:rPr>
                            <w:t>7725085666</w:t>
                          </w:r>
                          <w:r w:rsidRPr="00832C54">
                            <w:rPr>
                              <w:color w:val="00457C"/>
                              <w:szCs w:val="22"/>
                            </w:rPr>
                            <w:t xml:space="preserve">  </w:t>
                          </w:r>
                          <w:r w:rsidRPr="00832C54">
                            <w:rPr>
                              <w:color w:val="79809A"/>
                              <w:szCs w:val="22"/>
                            </w:rPr>
                            <w:t>VHF</w:t>
                          </w:r>
                          <w:r w:rsidRPr="00832C54">
                            <w:rPr>
                              <w:rFonts w:ascii="MS Reference Sans Serif" w:hAnsi="MS Reference Sans Serif" w:cs="MS Reference Sans Serif"/>
                              <w:color w:val="79809A"/>
                              <w:szCs w:val="22"/>
                            </w:rPr>
                            <w:t> </w:t>
                          </w:r>
                          <w:r w:rsidRPr="00832C54">
                            <w:rPr>
                              <w:color w:val="79809A"/>
                              <w:szCs w:val="22"/>
                            </w:rPr>
                            <w:t>Channel 68</w:t>
                          </w:r>
                        </w:p>
                        <w:p w14:paraId="235BC4FD" w14:textId="7E5B6529" w:rsidR="00EE3A7B" w:rsidRPr="00832C54" w:rsidRDefault="00EE3A7B" w:rsidP="00832C54">
                          <w:pPr>
                            <w:pStyle w:val="Footer"/>
                            <w:jc w:val="right"/>
                            <w:rPr>
                              <w:color w:val="00457C"/>
                              <w:szCs w:val="22"/>
                            </w:rPr>
                          </w:pPr>
                          <w:r w:rsidRPr="00832C54">
                            <w:rPr>
                              <w:b/>
                              <w:color w:val="00457C"/>
                              <w:szCs w:val="22"/>
                            </w:rPr>
                            <w:t>W:</w:t>
                          </w:r>
                          <w:r w:rsidRPr="00832C54">
                            <w:rPr>
                              <w:color w:val="00457C"/>
                              <w:szCs w:val="22"/>
                            </w:rPr>
                            <w:t xml:space="preserve"> www.brightlingseaharbour.org  </w:t>
                          </w:r>
                          <w:r w:rsidRPr="00832C54">
                            <w:rPr>
                              <w:b/>
                              <w:color w:val="00457C"/>
                              <w:szCs w:val="22"/>
                            </w:rPr>
                            <w:t>E:</w:t>
                          </w:r>
                          <w:r w:rsidRPr="00832C54">
                            <w:rPr>
                              <w:color w:val="00457C"/>
                              <w:szCs w:val="22"/>
                            </w:rPr>
                            <w:t xml:space="preserve"> </w:t>
                          </w:r>
                          <w:r w:rsidR="0076425C">
                            <w:rPr>
                              <w:color w:val="00457C"/>
                              <w:szCs w:val="22"/>
                            </w:rPr>
                            <w:t>dhm</w:t>
                          </w:r>
                          <w:r w:rsidRPr="00832C54">
                            <w:rPr>
                              <w:color w:val="00457C"/>
                              <w:szCs w:val="22"/>
                            </w:rPr>
                            <w:t>@brightlingseaharbour.org</w:t>
                          </w:r>
                        </w:p>
                        <w:p w14:paraId="12A0EB8A" w14:textId="77777777" w:rsidR="00EE3A7B" w:rsidRPr="00832C54" w:rsidRDefault="00EE3A7B">
                          <w:pPr>
                            <w:rPr>
                              <w:color w:val="00457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30DDF08" id="_x0000_t202" coordsize="21600,21600" o:spt="202" path="m,l,21600r21600,l21600,xe">
              <v:stroke joinstyle="miter"/>
              <v:path gradientshapeok="t" o:connecttype="rect"/>
            </v:shapetype>
            <v:shape id="Text Box 2" o:spid="_x0000_s1027" type="#_x0000_t202" style="position:absolute;margin-left:95pt;margin-top:777.05pt;width:396pt;height:54pt;z-index:2516592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" filled="f" stroked="f">
              <v:textbox>
                <w:txbxContent>
                  <w:p w14:paraId="4779D603" w14:textId="66840463" w:rsidR="00EE3A7B" w:rsidRPr="00832C54" w:rsidRDefault="00EE3A7B" w:rsidP="00832C54">
                    <w:pPr>
                      <w:pStyle w:val="Footer"/>
                      <w:jc w:val="right"/>
                      <w:rPr>
                        <w:color w:val="00457C"/>
                        <w:szCs w:val="22"/>
                      </w:rPr>
                    </w:pPr>
                    <w:r w:rsidRPr="00832C54">
                      <w:rPr>
                        <w:color w:val="00457C"/>
                        <w:szCs w:val="22"/>
                      </w:rPr>
                      <w:t xml:space="preserve">Harbour </w:t>
                    </w:r>
                    <w:r w:rsidR="00854952" w:rsidRPr="00832C54">
                      <w:rPr>
                        <w:color w:val="00457C"/>
                        <w:szCs w:val="22"/>
                      </w:rPr>
                      <w:t>Office 4</w:t>
                    </w:r>
                    <w:r w:rsidRPr="00832C54">
                      <w:rPr>
                        <w:color w:val="00457C"/>
                        <w:szCs w:val="22"/>
                      </w:rPr>
                      <w:t xml:space="preserve"> Copperas Road   Brightlingsea  Colchester  Essex CO7 0AP</w:t>
                    </w:r>
                  </w:p>
                  <w:p w14:paraId="281406F6" w14:textId="071D4C7A" w:rsidR="00EE3A7B" w:rsidRPr="00832C54" w:rsidRDefault="00EE3A7B" w:rsidP="00832C54">
                    <w:pPr>
                      <w:pStyle w:val="Footer"/>
                      <w:jc w:val="right"/>
                      <w:rPr>
                        <w:color w:val="00457C"/>
                        <w:szCs w:val="22"/>
                      </w:rPr>
                    </w:pPr>
                    <w:r w:rsidRPr="00832C54">
                      <w:rPr>
                        <w:b/>
                        <w:color w:val="00457C"/>
                        <w:szCs w:val="22"/>
                      </w:rPr>
                      <w:t>T:</w:t>
                    </w:r>
                    <w:r w:rsidRPr="00832C54">
                      <w:rPr>
                        <w:color w:val="00457C"/>
                        <w:szCs w:val="22"/>
                      </w:rPr>
                      <w:t xml:space="preserve"> +44 (0) 1206 302200 </w:t>
                    </w:r>
                    <w:r w:rsidRPr="00832C54">
                      <w:rPr>
                        <w:rFonts w:ascii="MS Reference Sans Serif" w:hAnsi="MS Reference Sans Serif" w:cs="MS Reference Sans Serif"/>
                        <w:color w:val="00457C"/>
                        <w:szCs w:val="22"/>
                      </w:rPr>
                      <w:t> </w:t>
                    </w:r>
                    <w:r w:rsidR="005D4FB3">
                      <w:rPr>
                        <w:b/>
                        <w:color w:val="00457C"/>
                        <w:szCs w:val="22"/>
                      </w:rPr>
                      <w:t>M</w:t>
                    </w:r>
                    <w:r w:rsidRPr="00832C54">
                      <w:rPr>
                        <w:b/>
                        <w:color w:val="00457C"/>
                        <w:szCs w:val="22"/>
                      </w:rPr>
                      <w:t xml:space="preserve">: </w:t>
                    </w:r>
                    <w:r w:rsidRPr="00832C54">
                      <w:rPr>
                        <w:color w:val="00457C"/>
                        <w:szCs w:val="22"/>
                      </w:rPr>
                      <w:t>+44 (0)</w:t>
                    </w:r>
                    <w:r w:rsidR="005D4FB3">
                      <w:rPr>
                        <w:color w:val="00457C"/>
                        <w:szCs w:val="22"/>
                      </w:rPr>
                      <w:t>7725085666</w:t>
                    </w:r>
                    <w:r w:rsidRPr="00832C54">
                      <w:rPr>
                        <w:color w:val="00457C"/>
                        <w:szCs w:val="22"/>
                      </w:rPr>
                      <w:t xml:space="preserve">  </w:t>
                    </w:r>
                    <w:r w:rsidRPr="00832C54">
                      <w:rPr>
                        <w:color w:val="79809A"/>
                        <w:szCs w:val="22"/>
                      </w:rPr>
                      <w:t>VHF</w:t>
                    </w:r>
                    <w:r w:rsidRPr="00832C54">
                      <w:rPr>
                        <w:rFonts w:ascii="MS Reference Sans Serif" w:hAnsi="MS Reference Sans Serif" w:cs="MS Reference Sans Serif"/>
                        <w:color w:val="79809A"/>
                        <w:szCs w:val="22"/>
                      </w:rPr>
                      <w:t> </w:t>
                    </w:r>
                    <w:r w:rsidRPr="00832C54">
                      <w:rPr>
                        <w:color w:val="79809A"/>
                        <w:szCs w:val="22"/>
                      </w:rPr>
                      <w:t>Channel 68</w:t>
                    </w:r>
                  </w:p>
                  <w:p w14:paraId="235BC4FD" w14:textId="7E5B6529" w:rsidR="00EE3A7B" w:rsidRPr="00832C54" w:rsidRDefault="00EE3A7B" w:rsidP="00832C54">
                    <w:pPr>
                      <w:pStyle w:val="Footer"/>
                      <w:jc w:val="right"/>
                      <w:rPr>
                        <w:color w:val="00457C"/>
                        <w:szCs w:val="22"/>
                      </w:rPr>
                    </w:pPr>
                    <w:r w:rsidRPr="00832C54">
                      <w:rPr>
                        <w:b/>
                        <w:color w:val="00457C"/>
                        <w:szCs w:val="22"/>
                      </w:rPr>
                      <w:t>W:</w:t>
                    </w:r>
                    <w:r w:rsidRPr="00832C54">
                      <w:rPr>
                        <w:color w:val="00457C"/>
                        <w:szCs w:val="22"/>
                      </w:rPr>
                      <w:t xml:space="preserve"> www.brightlingseaharbour.org  </w:t>
                    </w:r>
                    <w:r w:rsidRPr="00832C54">
                      <w:rPr>
                        <w:b/>
                        <w:color w:val="00457C"/>
                        <w:szCs w:val="22"/>
                      </w:rPr>
                      <w:t>E:</w:t>
                    </w:r>
                    <w:r w:rsidRPr="00832C54">
                      <w:rPr>
                        <w:color w:val="00457C"/>
                        <w:szCs w:val="22"/>
                      </w:rPr>
                      <w:t xml:space="preserve"> </w:t>
                    </w:r>
                    <w:r w:rsidR="0076425C">
                      <w:rPr>
                        <w:color w:val="00457C"/>
                        <w:szCs w:val="22"/>
                      </w:rPr>
                      <w:t>dhm</w:t>
                    </w:r>
                    <w:r w:rsidRPr="00832C54">
                      <w:rPr>
                        <w:color w:val="00457C"/>
                        <w:szCs w:val="22"/>
                      </w:rPr>
                      <w:t>@brightlingseaharbour.org</w:t>
                    </w:r>
                  </w:p>
                  <w:p w14:paraId="12A0EB8A" w14:textId="77777777" w:rsidR="00EE3A7B" w:rsidRPr="00832C54" w:rsidRDefault="00EE3A7B">
                    <w:pPr>
                      <w:rPr>
                        <w:color w:val="00457C"/>
                      </w:rPr>
                    </w:pPr>
                  </w:p>
                </w:txbxContent>
              </v:textbox>
              <w10:wrap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E3A7B" w:rsidRPr="00832C54" w:rsidRDefault="00EE3A7B" w:rsidP="00832C54">
    <w:pPr>
      <w:pStyle w:val="Footer"/>
    </w:pPr>
    <w:r>
      <w:rPr>
        <w:noProof/>
        <w:lang w:val="en-GB" w:eastAsia="en-GB"/>
      </w:rPr>
      <mc:AlternateContent>
        <mc:Choice Requires="wps">
          <w:drawing>
            <wp:anchor distT="0" distB="0" distL="114300" distR="114300" simplePos="0" relativeHeight="251659264" behindDoc="0" locked="0" layoutInCell="1" allowOverlap="1" wp14:anchorId="330DDF18" wp14:editId="3632113F">
              <wp:simplePos x="0" y="0"/>
              <wp:positionH relativeFrom="column">
                <wp:posOffset>4342384</wp:posOffset>
              </wp:positionH>
              <wp:positionV relativeFrom="page">
                <wp:posOffset>6731635</wp:posOffset>
              </wp:positionV>
              <wp:extent cx="5029200" cy="685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029200" cy="685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EE3A7B" w:rsidRPr="00832C54" w:rsidRDefault="00EE3A7B" w:rsidP="00832C54">
                          <w:pPr>
                            <w:pStyle w:val="Footer"/>
                            <w:jc w:val="right"/>
                            <w:rPr>
                              <w:color w:val="00457C"/>
                              <w:szCs w:val="22"/>
                            </w:rPr>
                          </w:pPr>
                          <w:r w:rsidRPr="00832C54">
                            <w:rPr>
                              <w:color w:val="00457C"/>
                              <w:szCs w:val="22"/>
                            </w:rPr>
                            <w:t xml:space="preserve">Harbour </w:t>
                          </w:r>
                          <w:r w:rsidR="00854952" w:rsidRPr="00832C54">
                            <w:rPr>
                              <w:color w:val="00457C"/>
                              <w:szCs w:val="22"/>
                            </w:rPr>
                            <w:t>Office 4</w:t>
                          </w:r>
                          <w:r w:rsidRPr="00832C54">
                            <w:rPr>
                              <w:color w:val="00457C"/>
                              <w:szCs w:val="22"/>
                            </w:rPr>
                            <w:t xml:space="preserve"> Copperas Road   Brightlingsea  Colchester  Essex CO7 0AP</w:t>
                          </w:r>
                        </w:p>
                        <w:p w:rsidR="00EE3A7B" w:rsidRPr="00832C54" w:rsidRDefault="00EE3A7B" w:rsidP="00832C54">
                          <w:pPr>
                            <w:pStyle w:val="Footer"/>
                            <w:jc w:val="right"/>
                            <w:rPr>
                              <w:color w:val="00457C"/>
                              <w:szCs w:val="22"/>
                            </w:rPr>
                          </w:pPr>
                          <w:r w:rsidRPr="00832C54">
                            <w:rPr>
                              <w:b/>
                              <w:color w:val="00457C"/>
                              <w:szCs w:val="22"/>
                            </w:rPr>
                            <w:t>T:</w:t>
                          </w:r>
                          <w:r w:rsidRPr="00832C54">
                            <w:rPr>
                              <w:color w:val="00457C"/>
                              <w:szCs w:val="22"/>
                            </w:rPr>
                            <w:t xml:space="preserve"> +44 (0) 1206 302200 </w:t>
                          </w:r>
                          <w:r w:rsidRPr="00832C54">
                            <w:rPr>
                              <w:rFonts w:ascii="MS Reference Sans Serif" w:hAnsi="MS Reference Sans Serif" w:cs="MS Reference Sans Serif"/>
                              <w:color w:val="00457C"/>
                              <w:szCs w:val="22"/>
                            </w:rPr>
                            <w:t> </w:t>
                          </w:r>
                          <w:r w:rsidR="005D4FB3">
                            <w:rPr>
                              <w:b/>
                              <w:color w:val="00457C"/>
                              <w:szCs w:val="22"/>
                            </w:rPr>
                            <w:t>M</w:t>
                          </w:r>
                          <w:r w:rsidRPr="00832C54">
                            <w:rPr>
                              <w:b/>
                              <w:color w:val="00457C"/>
                              <w:szCs w:val="22"/>
                            </w:rPr>
                            <w:t xml:space="preserve">: </w:t>
                          </w:r>
                          <w:r w:rsidRPr="00832C54">
                            <w:rPr>
                              <w:color w:val="00457C"/>
                              <w:szCs w:val="22"/>
                            </w:rPr>
                            <w:t>+44 (0)</w:t>
                          </w:r>
                          <w:r w:rsidR="005D4FB3">
                            <w:rPr>
                              <w:color w:val="00457C"/>
                              <w:szCs w:val="22"/>
                            </w:rPr>
                            <w:t>7725085666</w:t>
                          </w:r>
                          <w:r w:rsidRPr="00832C54">
                            <w:rPr>
                              <w:color w:val="00457C"/>
                              <w:szCs w:val="22"/>
                            </w:rPr>
                            <w:t xml:space="preserve">  </w:t>
                          </w:r>
                          <w:r w:rsidRPr="00832C54">
                            <w:rPr>
                              <w:color w:val="79809A"/>
                              <w:szCs w:val="22"/>
                            </w:rPr>
                            <w:t>VHF</w:t>
                          </w:r>
                          <w:r w:rsidRPr="00832C54">
                            <w:rPr>
                              <w:rFonts w:ascii="MS Reference Sans Serif" w:hAnsi="MS Reference Sans Serif" w:cs="MS Reference Sans Serif"/>
                              <w:color w:val="79809A"/>
                              <w:szCs w:val="22"/>
                            </w:rPr>
                            <w:t> </w:t>
                          </w:r>
                          <w:r w:rsidRPr="00832C54">
                            <w:rPr>
                              <w:color w:val="79809A"/>
                              <w:szCs w:val="22"/>
                            </w:rPr>
                            <w:t>Channel 68</w:t>
                          </w:r>
                        </w:p>
                        <w:p w:rsidR="00EE3A7B" w:rsidRPr="00832C54" w:rsidRDefault="00EE3A7B" w:rsidP="00832C54">
                          <w:pPr>
                            <w:pStyle w:val="Footer"/>
                            <w:jc w:val="right"/>
                            <w:rPr>
                              <w:color w:val="00457C"/>
                              <w:szCs w:val="22"/>
                            </w:rPr>
                          </w:pPr>
                          <w:r w:rsidRPr="00832C54">
                            <w:rPr>
                              <w:b/>
                              <w:color w:val="00457C"/>
                              <w:szCs w:val="22"/>
                            </w:rPr>
                            <w:t>W:</w:t>
                          </w:r>
                          <w:r w:rsidRPr="00832C54">
                            <w:rPr>
                              <w:color w:val="00457C"/>
                              <w:szCs w:val="22"/>
                            </w:rPr>
                            <w:t xml:space="preserve"> www.brightlingseaharbour.org  </w:t>
                          </w:r>
                          <w:r w:rsidRPr="00832C54">
                            <w:rPr>
                              <w:b/>
                              <w:color w:val="00457C"/>
                              <w:szCs w:val="22"/>
                            </w:rPr>
                            <w:t>E:</w:t>
                          </w:r>
                          <w:r w:rsidRPr="00832C54">
                            <w:rPr>
                              <w:color w:val="00457C"/>
                              <w:szCs w:val="22"/>
                            </w:rPr>
                            <w:t xml:space="preserve"> </w:t>
                          </w:r>
                          <w:r w:rsidR="0076425C">
                            <w:rPr>
                              <w:color w:val="00457C"/>
                              <w:szCs w:val="22"/>
                            </w:rPr>
                            <w:t>dhm</w:t>
                          </w:r>
                          <w:r w:rsidRPr="00832C54">
                            <w:rPr>
                              <w:color w:val="00457C"/>
                              <w:szCs w:val="22"/>
                            </w:rPr>
                            <w:t>@brightlingseaharbour.org</w:t>
                          </w:r>
                        </w:p>
                        <w:p w:rsidR="00EE3A7B" w:rsidRPr="00832C54" w:rsidRDefault="00EE3A7B">
                          <w:pPr>
                            <w:rPr>
                              <w:color w:val="00457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30DDF18" id="_x0000_t202" coordsize="21600,21600" o:spt="202" path="m,l,21600r21600,l21600,xe">
              <v:stroke joinstyle="miter"/>
              <v:path gradientshapeok="t" o:connecttype="rect"/>
            </v:shapetype>
            <v:shape id="Text Box 12" o:spid="_x0000_s1037" type="#_x0000_t202" style="position:absolute;margin-left:341.9pt;margin-top:530.05pt;width:396pt;height:54pt;z-index:2516592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" filled="f" stroked="f">
              <v:textbox>
                <w:txbxContent>
                  <w:p w:rsidR="00EE3A7B" w:rsidRPr="00832C54" w:rsidRDefault="00EE3A7B" w:rsidP="00832C54">
                    <w:pPr>
                      <w:pStyle w:val="Footer"/>
                      <w:jc w:val="right"/>
                      <w:rPr>
                        <w:color w:val="00457C"/>
                        <w:szCs w:val="22"/>
                      </w:rPr>
                    </w:pPr>
                    <w:r w:rsidRPr="00832C54">
                      <w:rPr>
                        <w:color w:val="00457C"/>
                        <w:szCs w:val="22"/>
                      </w:rPr>
                      <w:t xml:space="preserve">Harbour </w:t>
                    </w:r>
                    <w:r w:rsidR="00854952" w:rsidRPr="00832C54">
                      <w:rPr>
                        <w:color w:val="00457C"/>
                        <w:szCs w:val="22"/>
                      </w:rPr>
                      <w:t>Office 4</w:t>
                    </w:r>
                    <w:r w:rsidRPr="00832C54">
                      <w:rPr>
                        <w:color w:val="00457C"/>
                        <w:szCs w:val="22"/>
                      </w:rPr>
                      <w:t xml:space="preserve"> Copperas Road   Brightlingsea  Colchester  Essex CO7 0AP</w:t>
                    </w:r>
                  </w:p>
                  <w:p w:rsidR="00EE3A7B" w:rsidRPr="00832C54" w:rsidRDefault="00EE3A7B" w:rsidP="00832C54">
                    <w:pPr>
                      <w:pStyle w:val="Footer"/>
                      <w:jc w:val="right"/>
                      <w:rPr>
                        <w:color w:val="00457C"/>
                        <w:szCs w:val="22"/>
                      </w:rPr>
                    </w:pPr>
                    <w:r w:rsidRPr="00832C54">
                      <w:rPr>
                        <w:b/>
                        <w:color w:val="00457C"/>
                        <w:szCs w:val="22"/>
                      </w:rPr>
                      <w:t>T:</w:t>
                    </w:r>
                    <w:r w:rsidRPr="00832C54">
                      <w:rPr>
                        <w:color w:val="00457C"/>
                        <w:szCs w:val="22"/>
                      </w:rPr>
                      <w:t xml:space="preserve"> +44 (0) 1206 302200 </w:t>
                    </w:r>
                    <w:r w:rsidRPr="00832C54">
                      <w:rPr>
                        <w:rFonts w:ascii="MS Reference Sans Serif" w:hAnsi="MS Reference Sans Serif" w:cs="MS Reference Sans Serif"/>
                        <w:color w:val="00457C"/>
                        <w:szCs w:val="22"/>
                      </w:rPr>
                      <w:t> </w:t>
                    </w:r>
                    <w:r w:rsidR="005D4FB3">
                      <w:rPr>
                        <w:b/>
                        <w:color w:val="00457C"/>
                        <w:szCs w:val="22"/>
                      </w:rPr>
                      <w:t>M</w:t>
                    </w:r>
                    <w:r w:rsidRPr="00832C54">
                      <w:rPr>
                        <w:b/>
                        <w:color w:val="00457C"/>
                        <w:szCs w:val="22"/>
                      </w:rPr>
                      <w:t xml:space="preserve">: </w:t>
                    </w:r>
                    <w:r w:rsidRPr="00832C54">
                      <w:rPr>
                        <w:color w:val="00457C"/>
                        <w:szCs w:val="22"/>
                      </w:rPr>
                      <w:t>+44 (0)</w:t>
                    </w:r>
                    <w:r w:rsidR="005D4FB3">
                      <w:rPr>
                        <w:color w:val="00457C"/>
                        <w:szCs w:val="22"/>
                      </w:rPr>
                      <w:t>7725085666</w:t>
                    </w:r>
                    <w:r w:rsidRPr="00832C54">
                      <w:rPr>
                        <w:color w:val="00457C"/>
                        <w:szCs w:val="22"/>
                      </w:rPr>
                      <w:t xml:space="preserve">  </w:t>
                    </w:r>
                    <w:r w:rsidRPr="00832C54">
                      <w:rPr>
                        <w:color w:val="79809A"/>
                        <w:szCs w:val="22"/>
                      </w:rPr>
                      <w:t>VHF</w:t>
                    </w:r>
                    <w:r w:rsidRPr="00832C54">
                      <w:rPr>
                        <w:rFonts w:ascii="MS Reference Sans Serif" w:hAnsi="MS Reference Sans Serif" w:cs="MS Reference Sans Serif"/>
                        <w:color w:val="79809A"/>
                        <w:szCs w:val="22"/>
                      </w:rPr>
                      <w:t> </w:t>
                    </w:r>
                    <w:r w:rsidRPr="00832C54">
                      <w:rPr>
                        <w:color w:val="79809A"/>
                        <w:szCs w:val="22"/>
                      </w:rPr>
                      <w:t>Channel 68</w:t>
                    </w:r>
                  </w:p>
                  <w:p w:rsidR="00EE3A7B" w:rsidRPr="00832C54" w:rsidRDefault="00EE3A7B" w:rsidP="00832C54">
                    <w:pPr>
                      <w:pStyle w:val="Footer"/>
                      <w:jc w:val="right"/>
                      <w:rPr>
                        <w:color w:val="00457C"/>
                        <w:szCs w:val="22"/>
                      </w:rPr>
                    </w:pPr>
                    <w:r w:rsidRPr="00832C54">
                      <w:rPr>
                        <w:b/>
                        <w:color w:val="00457C"/>
                        <w:szCs w:val="22"/>
                      </w:rPr>
                      <w:t>W:</w:t>
                    </w:r>
                    <w:r w:rsidRPr="00832C54">
                      <w:rPr>
                        <w:color w:val="00457C"/>
                        <w:szCs w:val="22"/>
                      </w:rPr>
                      <w:t xml:space="preserve"> www.brightlingseaharbour.org  </w:t>
                    </w:r>
                    <w:r w:rsidRPr="00832C54">
                      <w:rPr>
                        <w:b/>
                        <w:color w:val="00457C"/>
                        <w:szCs w:val="22"/>
                      </w:rPr>
                      <w:t>E:</w:t>
                    </w:r>
                    <w:r w:rsidRPr="00832C54">
                      <w:rPr>
                        <w:color w:val="00457C"/>
                        <w:szCs w:val="22"/>
                      </w:rPr>
                      <w:t xml:space="preserve"> </w:t>
                    </w:r>
                    <w:r w:rsidR="0076425C">
                      <w:rPr>
                        <w:color w:val="00457C"/>
                        <w:szCs w:val="22"/>
                      </w:rPr>
                      <w:t>dhm</w:t>
                    </w:r>
                    <w:r w:rsidRPr="00832C54">
                      <w:rPr>
                        <w:color w:val="00457C"/>
                        <w:szCs w:val="22"/>
                      </w:rPr>
                      <w:t>@brightlingseaharbour.org</w:t>
                    </w:r>
                  </w:p>
                  <w:p w:rsidR="00EE3A7B" w:rsidRPr="00832C54" w:rsidRDefault="00EE3A7B">
                    <w:pPr>
                      <w:rPr>
                        <w:color w:val="00457C"/>
                      </w:rPr>
                    </w:pP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90B91" w14:textId="77777777" w:rsidR="008F2D19" w:rsidRDefault="008F2D19" w:rsidP="00832C54">
      <w:r>
        <w:separator/>
      </w:r>
    </w:p>
  </w:footnote>
  <w:footnote w:type="continuationSeparator" w:id="0">
    <w:p w14:paraId="59CA77E3" w14:textId="77777777" w:rsidR="008F2D19" w:rsidRDefault="008F2D19" w:rsidP="00832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5A8BC" w14:textId="77777777" w:rsidR="00EE3A7B" w:rsidRDefault="00EE3A7B">
    <w:pPr>
      <w:pStyle w:val="Header"/>
    </w:pPr>
    <w:r>
      <w:rPr>
        <w:noProof/>
        <w:lang w:val="en-GB" w:eastAsia="en-GB"/>
      </w:rPr>
      <w:drawing>
        <wp:anchor distT="0" distB="0" distL="114300" distR="114300" simplePos="0" relativeHeight="251662336" behindDoc="1" locked="0" layoutInCell="1" allowOverlap="1" wp14:anchorId="35165947" wp14:editId="356BCF09">
          <wp:simplePos x="0" y="0"/>
          <wp:positionH relativeFrom="page">
            <wp:align>left</wp:align>
          </wp:positionH>
          <wp:positionV relativeFrom="page">
            <wp:align>top</wp:align>
          </wp:positionV>
          <wp:extent cx="3252216" cy="1517904"/>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ghtlingsea_letterhead_logo.tif"/>
                  <pic:cNvPicPr/>
                </pic:nvPicPr>
                <pic:blipFill>
                  <a:blip r:embed="rId1">
                    <a:extLst>
                      <a:ext uri="{28A0092B-C50C-407E-A947-70E740481C1C}">
                        <a14:useLocalDpi xmlns:a14="http://schemas.microsoft.com/office/drawing/2010/main" val="0"/>
                      </a:ext>
                    </a:extLst>
                  </a:blip>
                  <a:stretch>
                    <a:fillRect/>
                  </a:stretch>
                </pic:blipFill>
                <pic:spPr>
                  <a:xfrm>
                    <a:off x="0" y="0"/>
                    <a:ext cx="3252216" cy="1517904"/>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61312" behindDoc="0" locked="0" layoutInCell="1" allowOverlap="1" wp14:anchorId="03F268BC" wp14:editId="05A8AD52">
              <wp:simplePos x="0" y="0"/>
              <wp:positionH relativeFrom="column">
                <wp:posOffset>4292600</wp:posOffset>
              </wp:positionH>
              <wp:positionV relativeFrom="page">
                <wp:posOffset>410210</wp:posOffset>
              </wp:positionV>
              <wp:extent cx="1943100" cy="1257300"/>
              <wp:effectExtent l="0" t="0" r="0" b="12700"/>
              <wp:wrapNone/>
              <wp:docPr id="5" name="Text Box 5"/>
              <wp:cNvGraphicFramePr/>
              <a:graphic xmlns:a="http://schemas.openxmlformats.org/drawingml/2006/main">
                <a:graphicData uri="http://schemas.microsoft.com/office/word/2010/wordprocessingShape">
                  <wps:wsp>
                    <wps:cNvSpPr txBox="1"/>
                    <wps:spPr>
                      <a:xfrm>
                        <a:off x="0" y="0"/>
                        <a:ext cx="1943100" cy="12573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C432A6" w14:textId="03D86BCA" w:rsidR="00EE3A7B" w:rsidRPr="00832C54" w:rsidRDefault="00EE3A7B" w:rsidP="00832C54">
                          <w:pPr>
                            <w:jc w:val="right"/>
                            <w:rPr>
                              <w:b/>
                              <w:color w:val="79809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F268BC" id="_x0000_t202" coordsize="21600,21600" o:spt="202" path="m,l,21600r21600,l21600,xe">
              <v:stroke joinstyle="miter"/>
              <v:path gradientshapeok="t" o:connecttype="rect"/>
            </v:shapetype>
            <v:shape id="Text Box 5" o:spid="_x0000_s1026" type="#_x0000_t202" style="position:absolute;margin-left:338pt;margin-top:32.3pt;width:153pt;height: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" filled="f" stroked="f">
              <v:textbox>
                <w:txbxContent>
                  <w:p w14:paraId="70C432A6" w14:textId="03D86BCA" w:rsidR="00EE3A7B" w:rsidRPr="00832C54" w:rsidRDefault="00EE3A7B" w:rsidP="00832C54">
                    <w:pPr>
                      <w:jc w:val="right"/>
                      <w:rPr>
                        <w:b/>
                        <w:color w:val="79809A"/>
                      </w:rPr>
                    </w:pP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649C"/>
    <w:multiLevelType w:val="hybridMultilevel"/>
    <w:tmpl w:val="267A7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86450B"/>
    <w:multiLevelType w:val="multilevel"/>
    <w:tmpl w:val="0ABC2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C15D2"/>
    <w:multiLevelType w:val="multilevel"/>
    <w:tmpl w:val="881AA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D152B"/>
    <w:multiLevelType w:val="hybridMultilevel"/>
    <w:tmpl w:val="773C9F64"/>
    <w:lvl w:ilvl="0" w:tplc="929AB5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FD04F50"/>
    <w:multiLevelType w:val="multilevel"/>
    <w:tmpl w:val="05A6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12570"/>
    <w:multiLevelType w:val="hybridMultilevel"/>
    <w:tmpl w:val="C248B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FC5C23"/>
    <w:multiLevelType w:val="multilevel"/>
    <w:tmpl w:val="D7043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FD633C"/>
    <w:multiLevelType w:val="hybridMultilevel"/>
    <w:tmpl w:val="836AE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E74FD1"/>
    <w:multiLevelType w:val="multilevel"/>
    <w:tmpl w:val="B2A29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271C2"/>
    <w:multiLevelType w:val="multilevel"/>
    <w:tmpl w:val="C4080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DA0A9D"/>
    <w:multiLevelType w:val="hybridMultilevel"/>
    <w:tmpl w:val="9DA65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22798D"/>
    <w:multiLevelType w:val="multilevel"/>
    <w:tmpl w:val="DFC2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772B31"/>
    <w:multiLevelType w:val="hybridMultilevel"/>
    <w:tmpl w:val="AE7089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BA4D84"/>
    <w:multiLevelType w:val="multilevel"/>
    <w:tmpl w:val="F03E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D009E4"/>
    <w:multiLevelType w:val="hybridMultilevel"/>
    <w:tmpl w:val="2A240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BE5995"/>
    <w:multiLevelType w:val="hybridMultilevel"/>
    <w:tmpl w:val="D2ACB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4056DE"/>
    <w:multiLevelType w:val="multilevel"/>
    <w:tmpl w:val="ABA20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1C6547"/>
    <w:multiLevelType w:val="multilevel"/>
    <w:tmpl w:val="20FE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9A0F72"/>
    <w:multiLevelType w:val="multilevel"/>
    <w:tmpl w:val="9AF06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2E5091"/>
    <w:multiLevelType w:val="multilevel"/>
    <w:tmpl w:val="3006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3E2880"/>
    <w:multiLevelType w:val="multilevel"/>
    <w:tmpl w:val="F4B4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7F2290"/>
    <w:multiLevelType w:val="multilevel"/>
    <w:tmpl w:val="668A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1228E2"/>
    <w:multiLevelType w:val="hybridMultilevel"/>
    <w:tmpl w:val="4ACA8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A06306"/>
    <w:multiLevelType w:val="multilevel"/>
    <w:tmpl w:val="5C98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3239CF"/>
    <w:multiLevelType w:val="multilevel"/>
    <w:tmpl w:val="FFDC5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167F9D"/>
    <w:multiLevelType w:val="multilevel"/>
    <w:tmpl w:val="1330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A918E3"/>
    <w:multiLevelType w:val="multilevel"/>
    <w:tmpl w:val="F434F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8020EE"/>
    <w:multiLevelType w:val="multilevel"/>
    <w:tmpl w:val="DF847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9B33C2"/>
    <w:multiLevelType w:val="multilevel"/>
    <w:tmpl w:val="A132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0E498A"/>
    <w:multiLevelType w:val="hybridMultilevel"/>
    <w:tmpl w:val="E696CF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8625615">
    <w:abstractNumId w:val="3"/>
  </w:num>
  <w:num w:numId="2" w16cid:durableId="1399671943">
    <w:abstractNumId w:val="12"/>
  </w:num>
  <w:num w:numId="3" w16cid:durableId="2075159744">
    <w:abstractNumId w:val="29"/>
  </w:num>
  <w:num w:numId="4" w16cid:durableId="606161691">
    <w:abstractNumId w:val="15"/>
  </w:num>
  <w:num w:numId="5" w16cid:durableId="725878818">
    <w:abstractNumId w:val="5"/>
  </w:num>
  <w:num w:numId="6" w16cid:durableId="767503635">
    <w:abstractNumId w:val="22"/>
  </w:num>
  <w:num w:numId="7" w16cid:durableId="856575546">
    <w:abstractNumId w:val="14"/>
  </w:num>
  <w:num w:numId="8" w16cid:durableId="1692144585">
    <w:abstractNumId w:val="10"/>
  </w:num>
  <w:num w:numId="9" w16cid:durableId="1618020675">
    <w:abstractNumId w:val="0"/>
  </w:num>
  <w:num w:numId="10" w16cid:durableId="1801416588">
    <w:abstractNumId w:val="7"/>
  </w:num>
  <w:num w:numId="11" w16cid:durableId="874729401">
    <w:abstractNumId w:val="27"/>
  </w:num>
  <w:num w:numId="12" w16cid:durableId="447820021">
    <w:abstractNumId w:val="4"/>
  </w:num>
  <w:num w:numId="13" w16cid:durableId="1607233947">
    <w:abstractNumId w:val="23"/>
  </w:num>
  <w:num w:numId="14" w16cid:durableId="1516652934">
    <w:abstractNumId w:val="9"/>
  </w:num>
  <w:num w:numId="15" w16cid:durableId="1618566774">
    <w:abstractNumId w:val="20"/>
  </w:num>
  <w:num w:numId="16" w16cid:durableId="852112909">
    <w:abstractNumId w:val="6"/>
  </w:num>
  <w:num w:numId="17" w16cid:durableId="2051301990">
    <w:abstractNumId w:val="17"/>
  </w:num>
  <w:num w:numId="18" w16cid:durableId="1378240391">
    <w:abstractNumId w:val="13"/>
  </w:num>
  <w:num w:numId="19" w16cid:durableId="219828260">
    <w:abstractNumId w:val="19"/>
  </w:num>
  <w:num w:numId="20" w16cid:durableId="1354721790">
    <w:abstractNumId w:val="16"/>
  </w:num>
  <w:num w:numId="21" w16cid:durableId="1381174541">
    <w:abstractNumId w:val="28"/>
  </w:num>
  <w:num w:numId="22" w16cid:durableId="1389914424">
    <w:abstractNumId w:val="21"/>
  </w:num>
  <w:num w:numId="23" w16cid:durableId="369497498">
    <w:abstractNumId w:val="18"/>
  </w:num>
  <w:num w:numId="24" w16cid:durableId="1059283089">
    <w:abstractNumId w:val="25"/>
  </w:num>
  <w:num w:numId="25" w16cid:durableId="1005865992">
    <w:abstractNumId w:val="24"/>
  </w:num>
  <w:num w:numId="26" w16cid:durableId="1196389914">
    <w:abstractNumId w:val="8"/>
  </w:num>
  <w:num w:numId="27" w16cid:durableId="1557356185">
    <w:abstractNumId w:val="2"/>
  </w:num>
  <w:num w:numId="28" w16cid:durableId="219749494">
    <w:abstractNumId w:val="11"/>
  </w:num>
  <w:num w:numId="29" w16cid:durableId="982193355">
    <w:abstractNumId w:val="1"/>
  </w:num>
  <w:num w:numId="30" w16cid:durableId="125929307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C54"/>
    <w:rsid w:val="000146AA"/>
    <w:rsid w:val="00014CAA"/>
    <w:rsid w:val="00020B3C"/>
    <w:rsid w:val="00021273"/>
    <w:rsid w:val="00031ADA"/>
    <w:rsid w:val="0007077E"/>
    <w:rsid w:val="00071F54"/>
    <w:rsid w:val="000910E4"/>
    <w:rsid w:val="000B0A81"/>
    <w:rsid w:val="000B4E93"/>
    <w:rsid w:val="000D27C7"/>
    <w:rsid w:val="001019CB"/>
    <w:rsid w:val="001174B8"/>
    <w:rsid w:val="00131D0B"/>
    <w:rsid w:val="00170F65"/>
    <w:rsid w:val="00177CC4"/>
    <w:rsid w:val="00191C47"/>
    <w:rsid w:val="001A3078"/>
    <w:rsid w:val="001A5400"/>
    <w:rsid w:val="001A6CE3"/>
    <w:rsid w:val="001D1A8B"/>
    <w:rsid w:val="001F76F7"/>
    <w:rsid w:val="00202250"/>
    <w:rsid w:val="0024262C"/>
    <w:rsid w:val="002502C1"/>
    <w:rsid w:val="00251125"/>
    <w:rsid w:val="00257D89"/>
    <w:rsid w:val="002619CB"/>
    <w:rsid w:val="00263889"/>
    <w:rsid w:val="002676E8"/>
    <w:rsid w:val="002A074F"/>
    <w:rsid w:val="002C57F1"/>
    <w:rsid w:val="002E5421"/>
    <w:rsid w:val="002F2347"/>
    <w:rsid w:val="002F32D2"/>
    <w:rsid w:val="003049DA"/>
    <w:rsid w:val="00311DFA"/>
    <w:rsid w:val="0032333F"/>
    <w:rsid w:val="0032569B"/>
    <w:rsid w:val="00354D6A"/>
    <w:rsid w:val="00355545"/>
    <w:rsid w:val="0036168C"/>
    <w:rsid w:val="00362D50"/>
    <w:rsid w:val="00370D2E"/>
    <w:rsid w:val="0038033E"/>
    <w:rsid w:val="0038065C"/>
    <w:rsid w:val="003839D0"/>
    <w:rsid w:val="00392AF8"/>
    <w:rsid w:val="003A7635"/>
    <w:rsid w:val="003B24CC"/>
    <w:rsid w:val="003B771E"/>
    <w:rsid w:val="003D5C80"/>
    <w:rsid w:val="003E4DD9"/>
    <w:rsid w:val="003F7FF9"/>
    <w:rsid w:val="004207FF"/>
    <w:rsid w:val="00433F1E"/>
    <w:rsid w:val="00433F97"/>
    <w:rsid w:val="004424C4"/>
    <w:rsid w:val="004470F9"/>
    <w:rsid w:val="0045612E"/>
    <w:rsid w:val="00475F81"/>
    <w:rsid w:val="004A7A21"/>
    <w:rsid w:val="004B036F"/>
    <w:rsid w:val="004B543D"/>
    <w:rsid w:val="004C1FB5"/>
    <w:rsid w:val="004D116C"/>
    <w:rsid w:val="005079CA"/>
    <w:rsid w:val="00526DB8"/>
    <w:rsid w:val="005334EC"/>
    <w:rsid w:val="00534C6E"/>
    <w:rsid w:val="005531DF"/>
    <w:rsid w:val="00561936"/>
    <w:rsid w:val="00566B64"/>
    <w:rsid w:val="00570166"/>
    <w:rsid w:val="0057108C"/>
    <w:rsid w:val="005871E0"/>
    <w:rsid w:val="005B0A23"/>
    <w:rsid w:val="005C237A"/>
    <w:rsid w:val="005C4161"/>
    <w:rsid w:val="005D4FB3"/>
    <w:rsid w:val="005E19F5"/>
    <w:rsid w:val="00617183"/>
    <w:rsid w:val="00634E4A"/>
    <w:rsid w:val="00664629"/>
    <w:rsid w:val="00694EA3"/>
    <w:rsid w:val="00695F66"/>
    <w:rsid w:val="00696396"/>
    <w:rsid w:val="006A5689"/>
    <w:rsid w:val="006C5234"/>
    <w:rsid w:val="006C6BB1"/>
    <w:rsid w:val="006E0362"/>
    <w:rsid w:val="006E2054"/>
    <w:rsid w:val="007119F8"/>
    <w:rsid w:val="00721314"/>
    <w:rsid w:val="007416FF"/>
    <w:rsid w:val="00763882"/>
    <w:rsid w:val="0076425C"/>
    <w:rsid w:val="00764F4F"/>
    <w:rsid w:val="00765204"/>
    <w:rsid w:val="007676A0"/>
    <w:rsid w:val="00772889"/>
    <w:rsid w:val="007743D6"/>
    <w:rsid w:val="0078453F"/>
    <w:rsid w:val="007A06C5"/>
    <w:rsid w:val="007C1F29"/>
    <w:rsid w:val="007C733B"/>
    <w:rsid w:val="008065B2"/>
    <w:rsid w:val="00816F2C"/>
    <w:rsid w:val="00820E41"/>
    <w:rsid w:val="00832C54"/>
    <w:rsid w:val="00842399"/>
    <w:rsid w:val="0084703A"/>
    <w:rsid w:val="00854952"/>
    <w:rsid w:val="008616E6"/>
    <w:rsid w:val="00866FED"/>
    <w:rsid w:val="00870632"/>
    <w:rsid w:val="008835AC"/>
    <w:rsid w:val="008A4BD2"/>
    <w:rsid w:val="008B3DC1"/>
    <w:rsid w:val="008C4891"/>
    <w:rsid w:val="008E59A6"/>
    <w:rsid w:val="008F2D19"/>
    <w:rsid w:val="008F3EF1"/>
    <w:rsid w:val="009435D3"/>
    <w:rsid w:val="00950A01"/>
    <w:rsid w:val="00966B35"/>
    <w:rsid w:val="009A6858"/>
    <w:rsid w:val="009A7313"/>
    <w:rsid w:val="009B5C00"/>
    <w:rsid w:val="009D28A1"/>
    <w:rsid w:val="009D4B32"/>
    <w:rsid w:val="009E46BC"/>
    <w:rsid w:val="00A06DF9"/>
    <w:rsid w:val="00A10D38"/>
    <w:rsid w:val="00A304A5"/>
    <w:rsid w:val="00A4364A"/>
    <w:rsid w:val="00A50EA7"/>
    <w:rsid w:val="00A81F1E"/>
    <w:rsid w:val="00A82975"/>
    <w:rsid w:val="00A969E2"/>
    <w:rsid w:val="00AB2D10"/>
    <w:rsid w:val="00AD3C55"/>
    <w:rsid w:val="00AF01A8"/>
    <w:rsid w:val="00AF20FE"/>
    <w:rsid w:val="00AF42BB"/>
    <w:rsid w:val="00B00CE1"/>
    <w:rsid w:val="00B05752"/>
    <w:rsid w:val="00B05E3D"/>
    <w:rsid w:val="00B07AF7"/>
    <w:rsid w:val="00B36BA0"/>
    <w:rsid w:val="00B402A1"/>
    <w:rsid w:val="00B55479"/>
    <w:rsid w:val="00B63A31"/>
    <w:rsid w:val="00B71339"/>
    <w:rsid w:val="00B71DD8"/>
    <w:rsid w:val="00B76CDC"/>
    <w:rsid w:val="00B8049E"/>
    <w:rsid w:val="00B84D20"/>
    <w:rsid w:val="00B8725B"/>
    <w:rsid w:val="00B94F1F"/>
    <w:rsid w:val="00B962FC"/>
    <w:rsid w:val="00BA4E65"/>
    <w:rsid w:val="00BB5388"/>
    <w:rsid w:val="00BC26DD"/>
    <w:rsid w:val="00BD6ACB"/>
    <w:rsid w:val="00BE030A"/>
    <w:rsid w:val="00C02308"/>
    <w:rsid w:val="00C03EEE"/>
    <w:rsid w:val="00C13656"/>
    <w:rsid w:val="00C22292"/>
    <w:rsid w:val="00C30D6E"/>
    <w:rsid w:val="00C430D2"/>
    <w:rsid w:val="00C52316"/>
    <w:rsid w:val="00C71FFD"/>
    <w:rsid w:val="00C723EE"/>
    <w:rsid w:val="00C80BC3"/>
    <w:rsid w:val="00C820D4"/>
    <w:rsid w:val="00C843A8"/>
    <w:rsid w:val="00C85135"/>
    <w:rsid w:val="00CA5B59"/>
    <w:rsid w:val="00CD001A"/>
    <w:rsid w:val="00CD699B"/>
    <w:rsid w:val="00D03FE9"/>
    <w:rsid w:val="00D21BCB"/>
    <w:rsid w:val="00D4360B"/>
    <w:rsid w:val="00D5233A"/>
    <w:rsid w:val="00D55D02"/>
    <w:rsid w:val="00D75246"/>
    <w:rsid w:val="00D8112D"/>
    <w:rsid w:val="00D82A53"/>
    <w:rsid w:val="00D9678F"/>
    <w:rsid w:val="00D97CD8"/>
    <w:rsid w:val="00DA133E"/>
    <w:rsid w:val="00DC5D99"/>
    <w:rsid w:val="00DD0711"/>
    <w:rsid w:val="00DD217D"/>
    <w:rsid w:val="00DD3833"/>
    <w:rsid w:val="00DD77B8"/>
    <w:rsid w:val="00DE126F"/>
    <w:rsid w:val="00DE1A90"/>
    <w:rsid w:val="00DF0231"/>
    <w:rsid w:val="00DF3E7B"/>
    <w:rsid w:val="00E16247"/>
    <w:rsid w:val="00E202AE"/>
    <w:rsid w:val="00E23E98"/>
    <w:rsid w:val="00E27EB0"/>
    <w:rsid w:val="00E52235"/>
    <w:rsid w:val="00E7305A"/>
    <w:rsid w:val="00E85AB9"/>
    <w:rsid w:val="00EB0B56"/>
    <w:rsid w:val="00EC2DA2"/>
    <w:rsid w:val="00EC536E"/>
    <w:rsid w:val="00ED5236"/>
    <w:rsid w:val="00ED5FB8"/>
    <w:rsid w:val="00EE0004"/>
    <w:rsid w:val="00EE0524"/>
    <w:rsid w:val="00EE3A7B"/>
    <w:rsid w:val="00F221A1"/>
    <w:rsid w:val="00F2784A"/>
    <w:rsid w:val="00F31F34"/>
    <w:rsid w:val="00F53F16"/>
    <w:rsid w:val="00F70CE1"/>
    <w:rsid w:val="00F71888"/>
    <w:rsid w:val="00F757A3"/>
    <w:rsid w:val="00F8311B"/>
    <w:rsid w:val="00F9063A"/>
    <w:rsid w:val="00F90670"/>
    <w:rsid w:val="00FA1E7B"/>
    <w:rsid w:val="00FE4C7F"/>
    <w:rsid w:val="00FF1198"/>
    <w:rsid w:val="00FF3F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03B14D"/>
  <w14:defaultImageDpi w14:val="300"/>
  <w15:docId w15:val="{904ED24A-D27A-42A3-9864-0E4CD4945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C6E"/>
    <w:rPr>
      <w:rFonts w:ascii="Trebuchet MS" w:hAnsi="Trebuchet M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C54"/>
    <w:pPr>
      <w:tabs>
        <w:tab w:val="center" w:pos="4320"/>
        <w:tab w:val="right" w:pos="8640"/>
      </w:tabs>
    </w:pPr>
  </w:style>
  <w:style w:type="character" w:customStyle="1" w:styleId="HeaderChar">
    <w:name w:val="Header Char"/>
    <w:basedOn w:val="DefaultParagraphFont"/>
    <w:link w:val="Header"/>
    <w:uiPriority w:val="99"/>
    <w:rsid w:val="00832C54"/>
  </w:style>
  <w:style w:type="paragraph" w:styleId="Footer">
    <w:name w:val="footer"/>
    <w:basedOn w:val="Normal"/>
    <w:link w:val="FooterChar"/>
    <w:unhideWhenUsed/>
    <w:rsid w:val="00832C54"/>
    <w:pPr>
      <w:tabs>
        <w:tab w:val="center" w:pos="4320"/>
        <w:tab w:val="right" w:pos="8640"/>
      </w:tabs>
    </w:pPr>
  </w:style>
  <w:style w:type="character" w:customStyle="1" w:styleId="FooterChar">
    <w:name w:val="Footer Char"/>
    <w:basedOn w:val="DefaultParagraphFont"/>
    <w:link w:val="Footer"/>
    <w:uiPriority w:val="99"/>
    <w:rsid w:val="00832C54"/>
  </w:style>
  <w:style w:type="paragraph" w:styleId="BalloonText">
    <w:name w:val="Balloon Text"/>
    <w:basedOn w:val="Normal"/>
    <w:link w:val="BalloonTextChar"/>
    <w:uiPriority w:val="99"/>
    <w:semiHidden/>
    <w:unhideWhenUsed/>
    <w:rsid w:val="00832C5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32C54"/>
    <w:rPr>
      <w:rFonts w:ascii="Lucida Grande" w:hAnsi="Lucida Grande" w:cs="Lucida Grande"/>
      <w:sz w:val="18"/>
      <w:szCs w:val="18"/>
    </w:rPr>
  </w:style>
  <w:style w:type="paragraph" w:styleId="ListParagraph">
    <w:name w:val="List Paragraph"/>
    <w:basedOn w:val="Normal"/>
    <w:uiPriority w:val="34"/>
    <w:qFormat/>
    <w:rsid w:val="0084703A"/>
    <w:pPr>
      <w:ind w:left="720"/>
      <w:contextualSpacing/>
    </w:pPr>
  </w:style>
  <w:style w:type="paragraph" w:customStyle="1" w:styleId="Default">
    <w:name w:val="Default"/>
    <w:rsid w:val="00A10D38"/>
    <w:pPr>
      <w:autoSpaceDE w:val="0"/>
      <w:autoSpaceDN w:val="0"/>
      <w:adjustRightInd w:val="0"/>
    </w:pPr>
    <w:rPr>
      <w:rFonts w:ascii="Trebuchet MS" w:hAnsi="Trebuchet MS" w:cs="Trebuchet MS"/>
      <w:color w:val="000000"/>
      <w:lang w:val="en-GB"/>
    </w:rPr>
  </w:style>
  <w:style w:type="table" w:styleId="TableGrid">
    <w:name w:val="Table Grid"/>
    <w:basedOn w:val="TableNormal"/>
    <w:uiPriority w:val="59"/>
    <w:rsid w:val="00B80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807093">
      <w:bodyDiv w:val="1"/>
      <w:marLeft w:val="0"/>
      <w:marRight w:val="0"/>
      <w:marTop w:val="0"/>
      <w:marBottom w:val="0"/>
      <w:divBdr>
        <w:top w:val="none" w:sz="0" w:space="0" w:color="auto"/>
        <w:left w:val="none" w:sz="0" w:space="0" w:color="auto"/>
        <w:bottom w:val="none" w:sz="0" w:space="0" w:color="auto"/>
        <w:right w:val="none" w:sz="0" w:space="0" w:color="auto"/>
      </w:divBdr>
    </w:div>
    <w:div w:id="11607301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1989</Words>
  <Characters>11340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Brightlingsea Harbour Commissioners</Company>
  <LinksUpToDate>false</LinksUpToDate>
  <CharactersWithSpaces>13303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 – 5 Metre Aluminium Chain / Work Barge</dc:title>
  <dc:creator>Brightlingsea Harbour Commissioners</dc:creator>
  <cp:lastModifiedBy>Brightlingsea Harbour Commissioners</cp:lastModifiedBy>
  <cp:revision>2</cp:revision>
  <cp:lastPrinted>2026-08-24T13:57:00Z</cp:lastPrinted>
  <dcterms:created xsi:type="dcterms:W3CDTF">2026-10-08T13:24:00Z</dcterms:created>
  <dcterms:modified xsi:type="dcterms:W3CDTF">2026-10-08T13:24:00Z</dcterms:modified>
</cp:coreProperties>
</file>